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right"/>
        <w:outlineLvl w:val="9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472C4"/>
          <w:sz w:val="24"/>
          <w:szCs w:val="24"/>
        </w:rPr>
        <w:t>Załącznik nr 7 do SWZ</w:t>
      </w:r>
    </w:p>
    <w:p w14:paraId="00000002" w14:textId="77777777" w:rsidR="00851464" w:rsidRDefault="00851464" w:rsidP="002B050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3" w14:textId="77777777" w:rsidR="00851464" w:rsidRDefault="00DF3659" w:rsidP="002B050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Umowa nr ____________</w:t>
      </w:r>
    </w:p>
    <w:p w14:paraId="00000004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 dnia </w:t>
      </w:r>
      <w:r>
        <w:rPr>
          <w:rFonts w:ascii="Arial" w:eastAsia="Arial" w:hAnsi="Arial" w:cs="Arial"/>
          <w:color w:val="000000"/>
          <w:sz w:val="20"/>
          <w:szCs w:val="20"/>
        </w:rPr>
        <w:t>_____ - _____ - 202 ___ roku</w:t>
      </w:r>
    </w:p>
    <w:p w14:paraId="00000005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06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zawarta we Wrocławiu pomiędzy:</w:t>
      </w:r>
    </w:p>
    <w:p w14:paraId="00000007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08" w14:textId="4384CBE1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Agencją Rozwoju Aglomeracji Wrocławskiej Spółka Akcyjna </w:t>
      </w:r>
      <w:r>
        <w:rPr>
          <w:rFonts w:ascii="Arial" w:eastAsia="Arial" w:hAnsi="Arial" w:cs="Arial"/>
          <w:color w:val="000000"/>
          <w:sz w:val="20"/>
          <w:szCs w:val="20"/>
        </w:rPr>
        <w:t>z siedzibą we Wrocławiu, pl. Solny 14, 50-062 Wrocław, dla której Sąd Rejonowy dla Wrocławia-Fabrycznej we Wrocławiu, VI</w:t>
      </w:r>
      <w:r w:rsidR="00BD5B61"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Wydział Gospodarczy Krajowego Rejestru Sądowego przechowuje dokumentację spółki, wpisaną do Rejestru Przedsiębiorców Krajowego Rejestru Sądowego pod numerem KRS 248319, NIP: 897 - 171 - 03 - 46, kapitał zakładowy w wysokości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34 094 990,00 </w:t>
      </w:r>
      <w:r>
        <w:rPr>
          <w:rFonts w:ascii="Arial" w:eastAsia="Arial" w:hAnsi="Arial" w:cs="Arial"/>
          <w:color w:val="000000"/>
          <w:sz w:val="20"/>
          <w:szCs w:val="20"/>
        </w:rPr>
        <w:t>zł wpłacony w całości, którą reprezentuje:</w:t>
      </w:r>
    </w:p>
    <w:p w14:paraId="00000009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0A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………………………………………………..</w:t>
      </w:r>
    </w:p>
    <w:p w14:paraId="0000000B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………………………………………………..</w:t>
      </w:r>
    </w:p>
    <w:p w14:paraId="0000000C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0D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dalszej części Umowy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Zamawiającym”</w:t>
      </w:r>
    </w:p>
    <w:p w14:paraId="0000000E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</w:p>
    <w:p w14:paraId="0000000F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</w:t>
      </w:r>
    </w:p>
    <w:p w14:paraId="00000010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dalszej części Umowy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„Wykonawcą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</w:p>
    <w:p w14:paraId="00000011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12" w14:textId="65CCFED1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zawarta w wyniku rozstrzygniętego postępowania  o udzielenie zamówienia publicznego prowadzonego w trybie przetargu nieograniczonego  na podstawie art. 132 ustawy z dnia 11 września 2019 r. - Prawo zamówień  publicznych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Dz. U. z 2021 r., poz. 1129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zm.) zwanej  dalej 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ustawą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”, </w:t>
      </w:r>
      <w:r w:rsidR="00853AD2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o następującej treści:</w:t>
      </w:r>
    </w:p>
    <w:p w14:paraId="00000013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14" w14:textId="0FC2FDDA" w:rsidR="00851464" w:rsidRDefault="00DF3659" w:rsidP="00F708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1.</w:t>
      </w:r>
    </w:p>
    <w:p w14:paraId="00000015" w14:textId="469152C3" w:rsidR="00851464" w:rsidRDefault="00DF3659" w:rsidP="00F708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Przedmiot Umowy</w:t>
      </w:r>
    </w:p>
    <w:p w14:paraId="00000016" w14:textId="5665D0DF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1. Przedmiotem umowy jest wykonanie usługi wydruku biuletynu wroclaw.pl oraz jego  dostarczenie przez Wykonawcę </w:t>
      </w:r>
      <w:sdt>
        <w:sdtPr>
          <w:tag w:val="goog_rdk_1"/>
          <w:id w:val="-59328822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w liczbie do 92 (dziewięćdziesięciu dwóch) numerów  w ramach niżej wskazanych 18 (osiemnastu) możliwości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w zależności od potrzeb Zamawiającego w okresie trwania zawartej </w:t>
      </w:r>
      <w:r w:rsidR="00F31C95">
        <w:rPr>
          <w:rFonts w:ascii="Arial" w:eastAsia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 Wykonawcą umowy:  </w:t>
      </w:r>
    </w:p>
    <w:p w14:paraId="1B0ACFE8" w14:textId="77777777" w:rsidR="00D93779" w:rsidRDefault="00D9377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17" w14:textId="0B724C5F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1: </w:t>
      </w:r>
    </w:p>
    <w:p w14:paraId="00000018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Maksymalna liczba numerów biuletynu: 92 </w:t>
      </w:r>
    </w:p>
    <w:p w14:paraId="00000019" w14:textId="03F69C1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numerów biuletynu przypadająca na jeden tydzień (od 1 do 2)</w:t>
      </w:r>
    </w:p>
    <w:p w14:paraId="0000001A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40 000 </w:t>
      </w:r>
    </w:p>
    <w:p w14:paraId="0000001B" w14:textId="505B3575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16</w:t>
      </w:r>
    </w:p>
    <w:p w14:paraId="561EB540" w14:textId="77777777" w:rsidR="00F70842" w:rsidRDefault="00F70842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284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1C" w14:textId="35F69913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Możliwość nr 2: </w:t>
      </w:r>
    </w:p>
    <w:p w14:paraId="0000001D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Maksymalna liczba numerów biuletynu: 92 </w:t>
      </w:r>
    </w:p>
    <w:p w14:paraId="0000001E" w14:textId="2542850A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numerów biuletynu przypadająca na jeden tydzień (od 1 do 2)</w:t>
      </w:r>
    </w:p>
    <w:p w14:paraId="0000001F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40 000 </w:t>
      </w:r>
    </w:p>
    <w:p w14:paraId="00000020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20</w:t>
      </w:r>
    </w:p>
    <w:p w14:paraId="00000021" w14:textId="77777777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22" w14:textId="77777777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3: </w:t>
      </w:r>
    </w:p>
    <w:p w14:paraId="00000023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Maksymalna liczba numerów biuletynu: 92</w:t>
      </w:r>
    </w:p>
    <w:p w14:paraId="00000024" w14:textId="3461C154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numerów biuletynu przypadająca na jeden tydzień (od 1 do 2)</w:t>
      </w:r>
    </w:p>
    <w:p w14:paraId="00000025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60 000 </w:t>
      </w:r>
    </w:p>
    <w:p w14:paraId="00000026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16</w:t>
      </w:r>
    </w:p>
    <w:p w14:paraId="00000027" w14:textId="731C39BB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1CDFA0D7" w14:textId="77777777" w:rsidR="00F70842" w:rsidRDefault="00F70842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28" w14:textId="367E2C3F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4: </w:t>
      </w:r>
    </w:p>
    <w:p w14:paraId="00000029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Maksymalna liczba numerów biuletynu: 92 </w:t>
      </w:r>
    </w:p>
    <w:p w14:paraId="0000002A" w14:textId="3FA191C3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numerów biuletynu przypadająca na jeden tydzień (</w:t>
      </w:r>
      <w:r w:rsidR="00E61AA8"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 1 do 2)</w:t>
      </w:r>
    </w:p>
    <w:p w14:paraId="0000002B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60 000 </w:t>
      </w:r>
    </w:p>
    <w:p w14:paraId="0000002C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20</w:t>
      </w:r>
    </w:p>
    <w:p w14:paraId="0000002D" w14:textId="77777777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2E" w14:textId="77777777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5: </w:t>
      </w:r>
    </w:p>
    <w:p w14:paraId="0000002F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Maksymalna liczba numerów biuletynu: 92</w:t>
      </w:r>
    </w:p>
    <w:p w14:paraId="00000030" w14:textId="6DE05C8C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numerów biuletynu przypadająca na jeden tydzień (od 1 do 2)</w:t>
      </w:r>
    </w:p>
    <w:p w14:paraId="00000031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80 000 </w:t>
      </w:r>
    </w:p>
    <w:p w14:paraId="00000032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16</w:t>
      </w:r>
    </w:p>
    <w:p w14:paraId="00000033" w14:textId="77777777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34" w14:textId="77777777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6: </w:t>
      </w:r>
    </w:p>
    <w:p w14:paraId="00000035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Maksymalna liczba numerów biuletynu: 92 </w:t>
      </w:r>
    </w:p>
    <w:p w14:paraId="00000036" w14:textId="051ABD64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numerów biuletynu przypadająca na jeden tydzień (od 1 do 2)</w:t>
      </w:r>
    </w:p>
    <w:p w14:paraId="00000037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80 000 </w:t>
      </w:r>
    </w:p>
    <w:p w14:paraId="00000038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20</w:t>
      </w:r>
    </w:p>
    <w:p w14:paraId="00000039" w14:textId="77777777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3A" w14:textId="77777777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7: </w:t>
      </w:r>
    </w:p>
    <w:p w14:paraId="0000003B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Maksymalna liczba numerów biuletynu: 92 </w:t>
      </w:r>
    </w:p>
    <w:p w14:paraId="0000003C" w14:textId="35D3456A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numerów biuletynu przypadająca na jeden tydzień (od 1 do 2)</w:t>
      </w:r>
    </w:p>
    <w:p w14:paraId="0000003D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100 000 </w:t>
      </w:r>
    </w:p>
    <w:p w14:paraId="0000003E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16</w:t>
      </w:r>
    </w:p>
    <w:p w14:paraId="0000003F" w14:textId="77777777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40" w14:textId="77777777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8: </w:t>
      </w:r>
    </w:p>
    <w:p w14:paraId="00000041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Maksymalna liczba numerów biuletynu: 46 </w:t>
      </w:r>
    </w:p>
    <w:p w14:paraId="00000042" w14:textId="56EBF999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numerów biuletynu przypadająca na jeden tydzień </w:t>
      </w:r>
      <w:r w:rsidR="00E61AA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14:paraId="00000043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100 000 </w:t>
      </w:r>
    </w:p>
    <w:p w14:paraId="00000044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20</w:t>
      </w:r>
    </w:p>
    <w:p w14:paraId="00000049" w14:textId="77777777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4A" w14:textId="77777777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9: </w:t>
      </w:r>
    </w:p>
    <w:p w14:paraId="0000004B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Maksymalna liczba numerów biuletynu: 46</w:t>
      </w:r>
    </w:p>
    <w:p w14:paraId="0000004C" w14:textId="2EFA6470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numerów biuletynu przypadająca na jeden tydzień </w:t>
      </w:r>
      <w:r w:rsidR="00E61AA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14:paraId="0000004D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120 000 </w:t>
      </w:r>
    </w:p>
    <w:p w14:paraId="0000004E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16</w:t>
      </w:r>
    </w:p>
    <w:p w14:paraId="0000004F" w14:textId="77777777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77777777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10: </w:t>
      </w:r>
    </w:p>
    <w:p w14:paraId="00000051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Maksymalna liczba numerów biuletynu: 46</w:t>
      </w:r>
    </w:p>
    <w:p w14:paraId="00000052" w14:textId="2907E574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numerów biuletynu przypadająca na jeden tydzień </w:t>
      </w:r>
      <w:r w:rsidR="00E61AA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14:paraId="00000053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120 000 </w:t>
      </w:r>
    </w:p>
    <w:p w14:paraId="00000054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20</w:t>
      </w:r>
    </w:p>
    <w:p w14:paraId="00000055" w14:textId="77777777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56" w14:textId="77777777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11: </w:t>
      </w:r>
    </w:p>
    <w:p w14:paraId="00000057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Maksymalna liczba numerów biuletynu: 46</w:t>
      </w:r>
    </w:p>
    <w:p w14:paraId="00000058" w14:textId="0673F19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numerów biuletynu przypadająca na jeden tydzień </w:t>
      </w:r>
      <w:r w:rsidR="00E61AA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14:paraId="00000059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140 000 </w:t>
      </w:r>
    </w:p>
    <w:p w14:paraId="0000005A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16</w:t>
      </w:r>
    </w:p>
    <w:p w14:paraId="0000005B" w14:textId="21744874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50C3C46" w14:textId="4170EA66" w:rsidR="00F70842" w:rsidRDefault="00F70842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23DD21E6" w14:textId="756A3C09" w:rsidR="00F70842" w:rsidRDefault="00F70842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78E0A0D" w14:textId="6F245409" w:rsidR="00F70842" w:rsidRDefault="00F70842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5FB8C9C4" w14:textId="4F213EA4" w:rsidR="00F70842" w:rsidRDefault="00F70842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496CFCA2" w14:textId="77777777" w:rsidR="00F70842" w:rsidRDefault="00F70842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5C" w14:textId="77777777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12: </w:t>
      </w:r>
    </w:p>
    <w:p w14:paraId="0000005D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Maksymalna liczba numerów biuletynu: 46</w:t>
      </w:r>
    </w:p>
    <w:p w14:paraId="0000005E" w14:textId="1BE6F5E4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numerów biuletynu przypadająca na jeden tydzień </w:t>
      </w:r>
      <w:r w:rsidR="00E61AA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14:paraId="0000005F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140 000 </w:t>
      </w:r>
    </w:p>
    <w:p w14:paraId="00000060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20</w:t>
      </w:r>
    </w:p>
    <w:p w14:paraId="00000061" w14:textId="77777777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62" w14:textId="77777777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13: </w:t>
      </w:r>
    </w:p>
    <w:p w14:paraId="00000063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Maksymalna liczba numerów biuletynu: 46</w:t>
      </w:r>
    </w:p>
    <w:p w14:paraId="00000064" w14:textId="22546D04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numerów biuletynu przypadająca na jeden tydzień </w:t>
      </w:r>
      <w:r w:rsidR="00E61AA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14:paraId="00000065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160 000 </w:t>
      </w:r>
    </w:p>
    <w:p w14:paraId="00000066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16</w:t>
      </w:r>
    </w:p>
    <w:p w14:paraId="00000067" w14:textId="77777777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68" w14:textId="3F95767B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14: </w:t>
      </w:r>
    </w:p>
    <w:p w14:paraId="00000069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Maksymalna liczba numerów biuletynu: 46</w:t>
      </w:r>
    </w:p>
    <w:p w14:paraId="0000006A" w14:textId="19F9E1B4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numerów biuletynu przypadająca na jeden tydzień </w:t>
      </w:r>
      <w:r w:rsidR="00E61AA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14:paraId="0000006B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160 000 </w:t>
      </w:r>
    </w:p>
    <w:p w14:paraId="0000006C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20</w:t>
      </w:r>
    </w:p>
    <w:p w14:paraId="0000006F" w14:textId="77777777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70" w14:textId="40D8088E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15: </w:t>
      </w:r>
    </w:p>
    <w:p w14:paraId="00000071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Maksymalna liczba numerów biuletynu: 3</w:t>
      </w:r>
    </w:p>
    <w:p w14:paraId="00000072" w14:textId="12BA8E83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numerów biuletynu przypadająca na jeden tydzień </w:t>
      </w:r>
      <w:r w:rsidR="00E61AA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14:paraId="00000073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200 000 </w:t>
      </w:r>
    </w:p>
    <w:p w14:paraId="00000074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16</w:t>
      </w:r>
    </w:p>
    <w:p w14:paraId="00000075" w14:textId="77777777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76" w14:textId="768C2103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16: </w:t>
      </w:r>
    </w:p>
    <w:p w14:paraId="00000077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Maksymalna liczba numerów biuletynu: 3</w:t>
      </w:r>
    </w:p>
    <w:p w14:paraId="00000078" w14:textId="06E177B8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numerów biuletynu przypadająca na jeden tydzień </w:t>
      </w:r>
      <w:r w:rsidR="00E61AA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14:paraId="00000079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200 000 </w:t>
      </w:r>
    </w:p>
    <w:p w14:paraId="0000007A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20</w:t>
      </w:r>
    </w:p>
    <w:p w14:paraId="0000007B" w14:textId="77777777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7C" w14:textId="41443E34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17: </w:t>
      </w:r>
    </w:p>
    <w:p w14:paraId="0000007D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Maksymalna liczba numerów biuletynu: 3</w:t>
      </w:r>
    </w:p>
    <w:p w14:paraId="0000007E" w14:textId="4656B16D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numerów biuletynu przypadająca na jeden tydzień </w:t>
      </w:r>
      <w:r w:rsidR="00E61AA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 w:rsidR="00E61AA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7F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250 000 </w:t>
      </w:r>
    </w:p>
    <w:p w14:paraId="00000080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16</w:t>
      </w:r>
    </w:p>
    <w:p w14:paraId="00000081" w14:textId="77777777" w:rsidR="00851464" w:rsidRDefault="00851464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82" w14:textId="77777777" w:rsidR="00851464" w:rsidRDefault="00DF3659" w:rsidP="00F708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Możliwość nr 18: </w:t>
      </w:r>
    </w:p>
    <w:p w14:paraId="00000083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Maksymalna liczba numerów biuletynu: 3</w:t>
      </w:r>
    </w:p>
    <w:p w14:paraId="00000084" w14:textId="3C4E1923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numerów biuletynu przypadająca na jeden tydzień </w:t>
      </w:r>
      <w:r w:rsidR="00E61AA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14:paraId="00000085" w14:textId="77777777" w:rsidR="00851464" w:rsidRDefault="00DF3659" w:rsidP="00F70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Liczba egzemplarzy biuletynu przypadająca na jeden numer biuletynu 250 000 </w:t>
      </w:r>
    </w:p>
    <w:p w14:paraId="0546C2DB" w14:textId="61149DCF" w:rsidR="002A56B0" w:rsidRDefault="00DF3659" w:rsidP="00D9377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stron jednego egzemplarza 20</w:t>
      </w:r>
    </w:p>
    <w:p w14:paraId="6EF70914" w14:textId="77777777" w:rsidR="00D93779" w:rsidRPr="00D93779" w:rsidRDefault="00D93779" w:rsidP="00D937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284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3CC85CA7" w14:textId="58991EFD" w:rsidR="002A56B0" w:rsidRPr="002A56B0" w:rsidRDefault="002A56B0" w:rsidP="002A56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Chars="0" w:left="0" w:firstLineChars="0" w:firstLine="0"/>
        <w:textAlignment w:val="baseline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 xml:space="preserve">2.  </w:t>
      </w:r>
      <w:r w:rsidRPr="002A56B0">
        <w:rPr>
          <w:rFonts w:ascii="Arial" w:hAnsi="Arial" w:cs="Arial"/>
          <w:bCs/>
          <w:sz w:val="20"/>
          <w:szCs w:val="20"/>
          <w:lang w:eastAsia="zh-CN"/>
        </w:rPr>
        <w:t xml:space="preserve">Wskazane powyżej  Możliwości zostały podzielone na trzy grupy: </w:t>
      </w:r>
    </w:p>
    <w:p w14:paraId="6D9758F1" w14:textId="77777777" w:rsidR="002A56B0" w:rsidRPr="002A56B0" w:rsidRDefault="002A56B0" w:rsidP="007E11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textDirection w:val="lrTb"/>
        <w:outlineLvl w:val="9"/>
        <w:rPr>
          <w:rFonts w:ascii="Arial" w:hAnsi="Arial" w:cs="Arial"/>
          <w:sz w:val="20"/>
          <w:szCs w:val="20"/>
        </w:rPr>
      </w:pPr>
      <w:r w:rsidRPr="002A56B0">
        <w:rPr>
          <w:rFonts w:ascii="Arial" w:hAnsi="Arial" w:cs="Arial"/>
          <w:b/>
          <w:bCs/>
          <w:sz w:val="20"/>
          <w:szCs w:val="20"/>
        </w:rPr>
        <w:t xml:space="preserve">GRUPA </w:t>
      </w:r>
      <w:r w:rsidRPr="002A56B0">
        <w:rPr>
          <w:rFonts w:ascii="Arial" w:hAnsi="Arial" w:cs="Arial"/>
          <w:b/>
          <w:bCs/>
          <w:sz w:val="20"/>
          <w:szCs w:val="20"/>
          <w:shd w:val="clear" w:color="auto" w:fill="FFFFFF"/>
        </w:rPr>
        <w:t>MOŻLIWOŚCI (A)</w:t>
      </w:r>
      <w:r w:rsidRPr="002A56B0">
        <w:rPr>
          <w:rFonts w:ascii="Arial" w:hAnsi="Arial" w:cs="Arial"/>
          <w:sz w:val="20"/>
          <w:szCs w:val="20"/>
          <w:shd w:val="clear" w:color="auto" w:fill="FFFFFF"/>
        </w:rPr>
        <w:t xml:space="preserve">  OD   1 DO   7</w:t>
      </w:r>
    </w:p>
    <w:p w14:paraId="623C136E" w14:textId="77777777" w:rsidR="002A56B0" w:rsidRPr="002A56B0" w:rsidRDefault="002A56B0" w:rsidP="000D48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284"/>
        <w:jc w:val="both"/>
        <w:textDirection w:val="lrTb"/>
        <w:outlineLvl w:val="9"/>
        <w:rPr>
          <w:rFonts w:ascii="Arial" w:hAnsi="Arial" w:cs="Arial"/>
          <w:sz w:val="20"/>
          <w:szCs w:val="20"/>
        </w:rPr>
      </w:pPr>
      <w:r w:rsidRPr="002A56B0">
        <w:rPr>
          <w:rFonts w:ascii="Arial" w:hAnsi="Arial" w:cs="Arial"/>
          <w:b/>
          <w:bCs/>
          <w:sz w:val="20"/>
          <w:szCs w:val="20"/>
        </w:rPr>
        <w:t xml:space="preserve">GRUPA MOŻLIWOŚCI (B)  </w:t>
      </w:r>
      <w:r w:rsidRPr="002A56B0">
        <w:rPr>
          <w:rFonts w:ascii="Arial" w:hAnsi="Arial" w:cs="Arial"/>
          <w:sz w:val="20"/>
          <w:szCs w:val="20"/>
          <w:shd w:val="clear" w:color="auto" w:fill="FFFFFF"/>
        </w:rPr>
        <w:t>OD   8 DO  14</w:t>
      </w:r>
    </w:p>
    <w:p w14:paraId="35C242CC" w14:textId="77777777" w:rsidR="002A56B0" w:rsidRPr="002A56B0" w:rsidRDefault="002A56B0" w:rsidP="002A56B0">
      <w:pPr>
        <w:pStyle w:val="Akapitzlist"/>
        <w:numPr>
          <w:ilvl w:val="0"/>
          <w:numId w:val="17"/>
        </w:numPr>
        <w:suppressAutoHyphens w:val="0"/>
        <w:spacing w:after="0" w:line="276" w:lineRule="auto"/>
        <w:ind w:leftChars="0" w:left="709" w:firstLineChars="0" w:hanging="425"/>
        <w:contextualSpacing w:val="0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2A56B0">
        <w:rPr>
          <w:rFonts w:ascii="Arial" w:hAnsi="Arial" w:cs="Arial"/>
          <w:b/>
          <w:bCs/>
          <w:sz w:val="20"/>
          <w:szCs w:val="20"/>
        </w:rPr>
        <w:t xml:space="preserve">GRUPA MOŻLIWOŚCI (C)  </w:t>
      </w:r>
      <w:r w:rsidRPr="002A56B0">
        <w:rPr>
          <w:rFonts w:ascii="Arial" w:hAnsi="Arial" w:cs="Arial"/>
          <w:sz w:val="20"/>
          <w:szCs w:val="20"/>
          <w:shd w:val="clear" w:color="auto" w:fill="FFFFFF"/>
        </w:rPr>
        <w:t>OD 15 DO  18</w:t>
      </w:r>
    </w:p>
    <w:p w14:paraId="6B8C116B" w14:textId="0826DA8A" w:rsidR="00C41C44" w:rsidRPr="00C41C44" w:rsidRDefault="00C41C44" w:rsidP="00C41C44">
      <w:pPr>
        <w:pStyle w:val="NormalnyWeb"/>
        <w:numPr>
          <w:ilvl w:val="0"/>
          <w:numId w:val="17"/>
        </w:numPr>
        <w:suppressAutoHyphens w:val="0"/>
        <w:spacing w:before="0" w:beforeAutospacing="0" w:after="0" w:afterAutospacing="0" w:line="276" w:lineRule="auto"/>
        <w:ind w:leftChars="0" w:left="709" w:firstLineChars="0" w:hanging="425"/>
        <w:jc w:val="both"/>
        <w:textDirection w:val="lrTb"/>
        <w:textAlignment w:val="baseline"/>
        <w:outlineLvl w:val="9"/>
        <w:rPr>
          <w:rFonts w:ascii="Arial" w:hAnsi="Arial" w:cs="Arial"/>
          <w:color w:val="222222"/>
          <w:position w:val="0"/>
          <w:sz w:val="20"/>
          <w:szCs w:val="20"/>
        </w:rPr>
      </w:pPr>
      <w:r w:rsidRPr="00C41C44">
        <w:rPr>
          <w:rFonts w:ascii="Arial" w:hAnsi="Arial" w:cs="Arial"/>
          <w:color w:val="222222"/>
          <w:sz w:val="20"/>
          <w:szCs w:val="20"/>
          <w:shd w:val="clear" w:color="auto" w:fill="FFFFFF"/>
        </w:rPr>
        <w:t>Grupy Możliwości A oraz Grupy Możliwości B dotyczą numerów podstawowych, wydawanych co tydzień lub dwa razy w tygodniu</w:t>
      </w:r>
      <w:r w:rsidR="00A5757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77852C1B" w14:textId="723FE5AB" w:rsidR="00C41C44" w:rsidRPr="00C41C44" w:rsidRDefault="00C41C44" w:rsidP="00C41C44">
      <w:pPr>
        <w:pStyle w:val="NormalnyWeb"/>
        <w:numPr>
          <w:ilvl w:val="0"/>
          <w:numId w:val="17"/>
        </w:numPr>
        <w:suppressAutoHyphens w:val="0"/>
        <w:spacing w:before="0" w:beforeAutospacing="0" w:after="0" w:afterAutospacing="0" w:line="276" w:lineRule="auto"/>
        <w:ind w:leftChars="0" w:left="709" w:firstLineChars="0" w:hanging="425"/>
        <w:jc w:val="both"/>
        <w:textDirection w:val="lrTb"/>
        <w:textAlignment w:val="baseline"/>
        <w:outlineLvl w:val="9"/>
        <w:rPr>
          <w:rFonts w:ascii="Arial" w:hAnsi="Arial" w:cs="Arial"/>
          <w:color w:val="222222"/>
          <w:sz w:val="20"/>
          <w:szCs w:val="20"/>
        </w:rPr>
      </w:pPr>
      <w:r w:rsidRPr="00C41C44">
        <w:rPr>
          <w:rFonts w:ascii="Arial" w:hAnsi="Arial" w:cs="Arial"/>
          <w:color w:val="222222"/>
          <w:sz w:val="20"/>
          <w:szCs w:val="20"/>
          <w:shd w:val="clear" w:color="auto" w:fill="FFFFFF"/>
        </w:rPr>
        <w:t>Grupa Możliwości C dotyczy numerów specjalnych, które wydawane są okazyjnie. </w:t>
      </w:r>
    </w:p>
    <w:p w14:paraId="00000087" w14:textId="744B1866" w:rsidR="00851464" w:rsidRDefault="00851464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7FF3F38B" w14:textId="4CD30A51" w:rsidR="002A56B0" w:rsidRDefault="002A56B0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573F91C7" w14:textId="7DD6379D" w:rsidR="002A56B0" w:rsidRDefault="002A56B0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88" w14:textId="16B14136" w:rsidR="00851464" w:rsidRDefault="002A56B0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</w:t>
      </w:r>
      <w:r w:rsidR="00DF3659">
        <w:rPr>
          <w:rFonts w:ascii="Arial" w:eastAsia="Arial" w:hAnsi="Arial" w:cs="Arial"/>
          <w:color w:val="000000"/>
          <w:sz w:val="20"/>
          <w:szCs w:val="20"/>
        </w:rPr>
        <w:t xml:space="preserve">.  </w:t>
      </w:r>
      <w:r w:rsidR="005C72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F3659">
        <w:rPr>
          <w:rFonts w:ascii="Arial" w:eastAsia="Arial" w:hAnsi="Arial" w:cs="Arial"/>
          <w:color w:val="000000"/>
          <w:sz w:val="20"/>
          <w:szCs w:val="20"/>
        </w:rPr>
        <w:t>Specyfikacja techniczna:</w:t>
      </w:r>
    </w:p>
    <w:p w14:paraId="00000089" w14:textId="77777777" w:rsidR="00851464" w:rsidRDefault="00DF3659" w:rsidP="005C72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284" w:firstLineChars="0" w:firstLine="142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zadruk dwustronny kolorowy (CMYK 4/4),</w:t>
      </w:r>
    </w:p>
    <w:p w14:paraId="0000008A" w14:textId="77777777" w:rsidR="00851464" w:rsidRDefault="00DF3659" w:rsidP="005C72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284" w:firstLineChars="0" w:firstLine="142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format bazowy: szerokość 280 mm i wysokości 345 mm,</w:t>
      </w:r>
    </w:p>
    <w:p w14:paraId="0000008B" w14:textId="77777777" w:rsidR="00851464" w:rsidRDefault="00DF3659" w:rsidP="005C72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284" w:firstLineChars="0" w:firstLine="142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minimalna gramatura to 40 gram/m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48BB929C" w14:textId="77777777" w:rsidR="00F70842" w:rsidRDefault="00DF3659" w:rsidP="005C72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284" w:firstLineChars="0" w:firstLine="142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papier wykorzystywany do druku biuletynu musi pochodzić co najmniej w 50% z recyklingu   </w:t>
      </w:r>
      <w:r w:rsidR="00F7084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8C" w14:textId="3CE870F8" w:rsidR="00851464" w:rsidRDefault="00F70842" w:rsidP="005C72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284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="00DF3659">
        <w:rPr>
          <w:rFonts w:ascii="Arial" w:eastAsia="Arial" w:hAnsi="Arial" w:cs="Arial"/>
          <w:color w:val="000000"/>
          <w:sz w:val="20"/>
          <w:szCs w:val="20"/>
        </w:rPr>
        <w:t>(aspekt środowiskowy).</w:t>
      </w:r>
    </w:p>
    <w:p w14:paraId="275E7004" w14:textId="21B42A3F" w:rsidR="002A56B0" w:rsidRDefault="002A56B0" w:rsidP="005C72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</w:t>
      </w:r>
      <w:r w:rsidR="00DF365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5C725D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DF3659">
        <w:rPr>
          <w:rFonts w:ascii="Arial" w:eastAsia="Arial" w:hAnsi="Arial" w:cs="Arial"/>
          <w:color w:val="000000"/>
          <w:sz w:val="20"/>
          <w:szCs w:val="20"/>
        </w:rPr>
        <w:t xml:space="preserve">Istnieje możliwość zmiany formatu bazowego wydruku numeru biuletynu za zgodą obu Stron, </w:t>
      </w:r>
      <w:r w:rsidR="00EC34B4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</w:t>
      </w:r>
      <w:r w:rsidR="005C72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F3659">
        <w:rPr>
          <w:rFonts w:ascii="Arial" w:eastAsia="Arial" w:hAnsi="Arial" w:cs="Arial"/>
          <w:color w:val="000000"/>
          <w:sz w:val="20"/>
          <w:szCs w:val="20"/>
        </w:rPr>
        <w:t xml:space="preserve">o ile    Wykonawca posiada warunki techniczne do wykonania wydruku w innym formacie niż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DF3659">
        <w:rPr>
          <w:rFonts w:ascii="Arial" w:eastAsia="Arial" w:hAnsi="Arial" w:cs="Arial"/>
          <w:color w:val="000000"/>
          <w:sz w:val="20"/>
          <w:szCs w:val="20"/>
        </w:rPr>
        <w:t>zadeklarowany format bazowy. Wszystkie zmiany muszą uzyskać akceptację Zamawiającego.</w:t>
      </w:r>
    </w:p>
    <w:p w14:paraId="0000008F" w14:textId="46079342" w:rsidR="00851464" w:rsidRDefault="002A56B0" w:rsidP="005C72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5. </w:t>
      </w:r>
      <w:r w:rsidR="00DF3659">
        <w:rPr>
          <w:rFonts w:ascii="Arial" w:eastAsia="Arial" w:hAnsi="Arial" w:cs="Arial"/>
          <w:color w:val="000000"/>
          <w:sz w:val="20"/>
          <w:szCs w:val="20"/>
        </w:rPr>
        <w:t xml:space="preserve">Każdy egzemplarz biuletynu musi spełniać wymogi specyfikacji technicznej wskazanej                                </w:t>
      </w:r>
      <w:r w:rsidR="002B05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C72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F3659">
        <w:rPr>
          <w:rFonts w:ascii="Arial" w:eastAsia="Arial" w:hAnsi="Arial" w:cs="Arial"/>
          <w:color w:val="000000"/>
          <w:sz w:val="20"/>
          <w:szCs w:val="20"/>
        </w:rPr>
        <w:t>w przedmiocie zamówienia.</w:t>
      </w:r>
    </w:p>
    <w:p w14:paraId="63B15456" w14:textId="2C5C8277" w:rsidR="00F70842" w:rsidRDefault="002A56B0" w:rsidP="002A56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</w:t>
      </w:r>
      <w:r w:rsidR="00DF3659">
        <w:rPr>
          <w:rFonts w:ascii="Arial" w:eastAsia="Arial" w:hAnsi="Arial" w:cs="Arial"/>
          <w:color w:val="000000"/>
          <w:sz w:val="20"/>
          <w:szCs w:val="20"/>
        </w:rPr>
        <w:t xml:space="preserve">.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C72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F3659">
        <w:rPr>
          <w:rFonts w:ascii="Arial" w:eastAsia="Arial" w:hAnsi="Arial" w:cs="Arial"/>
          <w:color w:val="000000"/>
          <w:sz w:val="20"/>
          <w:szCs w:val="20"/>
        </w:rPr>
        <w:t xml:space="preserve">W ramach umowy Zamawiający  zamówi minimalnie     10% wartości brutto umowy.  </w:t>
      </w:r>
    </w:p>
    <w:p w14:paraId="00000091" w14:textId="7405E878" w:rsidR="00851464" w:rsidRDefault="002A56B0" w:rsidP="002A56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</w:t>
      </w:r>
      <w:r w:rsidR="00973D57">
        <w:rPr>
          <w:rFonts w:ascii="Arial" w:eastAsia="Arial" w:hAnsi="Arial" w:cs="Arial"/>
          <w:color w:val="000000"/>
          <w:sz w:val="20"/>
          <w:szCs w:val="20"/>
        </w:rPr>
        <w:t xml:space="preserve">.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C72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F3659">
        <w:rPr>
          <w:rFonts w:ascii="Arial" w:eastAsia="Arial" w:hAnsi="Arial" w:cs="Arial"/>
          <w:color w:val="000000"/>
          <w:sz w:val="20"/>
          <w:szCs w:val="20"/>
        </w:rPr>
        <w:t xml:space="preserve">W ramach umowy Zamawiający zamówi maksymalnie 100% wartości brutto umowy.  </w:t>
      </w:r>
    </w:p>
    <w:p w14:paraId="00000092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93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2.</w:t>
      </w:r>
    </w:p>
    <w:p w14:paraId="00000094" w14:textId="77777777" w:rsidR="00851464" w:rsidRPr="007072E2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sz w:val="20"/>
          <w:szCs w:val="20"/>
        </w:rPr>
      </w:pPr>
      <w:r w:rsidRPr="007072E2">
        <w:rPr>
          <w:rFonts w:ascii="Arial" w:eastAsia="Arial" w:hAnsi="Arial" w:cs="Arial"/>
          <w:b/>
          <w:sz w:val="20"/>
          <w:szCs w:val="20"/>
        </w:rPr>
        <w:t>Obowiązki stron</w:t>
      </w:r>
    </w:p>
    <w:p w14:paraId="2D2575D8" w14:textId="76BB43B2" w:rsidR="00D771DF" w:rsidRPr="007072E2" w:rsidRDefault="00D771DF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hAnsi="Arial" w:cs="Arial"/>
          <w:sz w:val="20"/>
          <w:szCs w:val="20"/>
        </w:rPr>
      </w:pPr>
      <w:bookmarkStart w:id="2" w:name="_heading=h.1fob9te" w:colFirst="0" w:colLast="0"/>
      <w:bookmarkEnd w:id="2"/>
      <w:r w:rsidRPr="007072E2">
        <w:rPr>
          <w:rFonts w:ascii="Arial" w:hAnsi="Arial" w:cs="Arial"/>
          <w:sz w:val="20"/>
          <w:szCs w:val="20"/>
        </w:rPr>
        <w:t xml:space="preserve">Strony każdorazowo ustalają </w:t>
      </w:r>
      <w:r w:rsidR="00826F98" w:rsidRPr="007072E2">
        <w:rPr>
          <w:rFonts w:ascii="Arial" w:hAnsi="Arial" w:cs="Arial"/>
          <w:sz w:val="20"/>
          <w:szCs w:val="20"/>
        </w:rPr>
        <w:t xml:space="preserve">datę </w:t>
      </w:r>
      <w:r w:rsidRPr="007072E2">
        <w:rPr>
          <w:rFonts w:ascii="Arial" w:hAnsi="Arial" w:cs="Arial"/>
          <w:sz w:val="20"/>
          <w:szCs w:val="20"/>
        </w:rPr>
        <w:t>ostatecznego wydruku</w:t>
      </w:r>
      <w:r w:rsidR="00F9653C" w:rsidRPr="007072E2">
        <w:rPr>
          <w:rFonts w:ascii="Arial" w:hAnsi="Arial" w:cs="Arial"/>
          <w:sz w:val="20"/>
          <w:szCs w:val="20"/>
        </w:rPr>
        <w:t xml:space="preserve"> drogą </w:t>
      </w:r>
      <w:r w:rsidR="00826F98" w:rsidRPr="007072E2">
        <w:rPr>
          <w:rFonts w:ascii="Arial" w:hAnsi="Arial" w:cs="Arial"/>
          <w:sz w:val="20"/>
          <w:szCs w:val="20"/>
        </w:rPr>
        <w:t>elektroniczną</w:t>
      </w:r>
      <w:r w:rsidR="00370D17" w:rsidRPr="007072E2">
        <w:rPr>
          <w:rFonts w:ascii="Arial" w:hAnsi="Arial" w:cs="Arial"/>
          <w:sz w:val="20"/>
          <w:szCs w:val="20"/>
        </w:rPr>
        <w:t xml:space="preserve">, nie później jednak niż </w:t>
      </w:r>
      <w:r w:rsidR="003202E9" w:rsidRPr="007072E2">
        <w:rPr>
          <w:rFonts w:ascii="Arial" w:hAnsi="Arial" w:cs="Arial"/>
          <w:b/>
          <w:bCs/>
          <w:sz w:val="20"/>
          <w:szCs w:val="20"/>
        </w:rPr>
        <w:t>2 (dwa)</w:t>
      </w:r>
      <w:r w:rsidR="00370D17" w:rsidRPr="007072E2">
        <w:rPr>
          <w:rFonts w:ascii="Arial" w:hAnsi="Arial" w:cs="Arial"/>
          <w:sz w:val="20"/>
          <w:szCs w:val="20"/>
        </w:rPr>
        <w:t xml:space="preserve"> dni od daty zaproponowanej przez Zamawiającego. </w:t>
      </w:r>
      <w:r w:rsidR="00F9653C" w:rsidRPr="007072E2">
        <w:rPr>
          <w:rFonts w:ascii="Arial" w:hAnsi="Arial" w:cs="Arial"/>
          <w:sz w:val="20"/>
          <w:szCs w:val="20"/>
        </w:rPr>
        <w:t xml:space="preserve"> </w:t>
      </w:r>
      <w:r w:rsidRPr="007072E2">
        <w:rPr>
          <w:rFonts w:ascii="Arial" w:hAnsi="Arial" w:cs="Arial"/>
          <w:sz w:val="20"/>
          <w:szCs w:val="20"/>
        </w:rPr>
        <w:t xml:space="preserve"> </w:t>
      </w:r>
    </w:p>
    <w:p w14:paraId="00000095" w14:textId="161F7555" w:rsidR="00851464" w:rsidRPr="007072E2" w:rsidRDefault="00DF3659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hAnsi="Arial" w:cs="Arial"/>
          <w:sz w:val="20"/>
          <w:szCs w:val="20"/>
        </w:rPr>
      </w:pPr>
      <w:r w:rsidRPr="007072E2">
        <w:rPr>
          <w:rFonts w:ascii="Arial" w:eastAsia="Arial" w:hAnsi="Arial" w:cs="Arial"/>
          <w:sz w:val="20"/>
          <w:szCs w:val="20"/>
        </w:rPr>
        <w:t xml:space="preserve">Najpóźniej do godziny </w:t>
      </w:r>
      <w:r w:rsidRPr="007072E2">
        <w:rPr>
          <w:rFonts w:ascii="Arial" w:eastAsia="Arial" w:hAnsi="Arial" w:cs="Arial"/>
          <w:b/>
          <w:bCs/>
          <w:sz w:val="20"/>
          <w:szCs w:val="20"/>
        </w:rPr>
        <w:t>19:00</w:t>
      </w:r>
      <w:r w:rsidRPr="007072E2">
        <w:rPr>
          <w:rFonts w:ascii="Arial" w:eastAsia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tag w:val="goog_rdk_3"/>
          <w:id w:val="-1932884947"/>
        </w:sdtPr>
        <w:sdtContent/>
      </w:sdt>
      <w:sdt>
        <w:sdtPr>
          <w:rPr>
            <w:rFonts w:ascii="Arial" w:hAnsi="Arial" w:cs="Arial"/>
            <w:sz w:val="20"/>
            <w:szCs w:val="20"/>
          </w:rPr>
          <w:tag w:val="goog_rdk_4"/>
          <w:id w:val="402646770"/>
        </w:sdtPr>
        <w:sdtContent/>
      </w:sdt>
      <w:r w:rsidRPr="007072E2">
        <w:rPr>
          <w:rFonts w:ascii="Arial" w:eastAsia="Arial" w:hAnsi="Arial" w:cs="Arial"/>
          <w:sz w:val="20"/>
          <w:szCs w:val="20"/>
        </w:rPr>
        <w:t>w dniu wskazanym jako ostateczna data wydruku, Zamawiający przekaże pliki zawierające materiał do wydruku.</w:t>
      </w:r>
    </w:p>
    <w:p w14:paraId="00000096" w14:textId="77777777" w:rsidR="00851464" w:rsidRPr="007072E2" w:rsidRDefault="00DF3659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sz w:val="20"/>
          <w:szCs w:val="20"/>
        </w:rPr>
        <w:t xml:space="preserve">Przekazanie plików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>zawierających materiał do wydruku nastąpi w sposób: _________________</w:t>
      </w:r>
    </w:p>
    <w:p w14:paraId="00000097" w14:textId="77777777" w:rsidR="00851464" w:rsidRPr="007072E2" w:rsidRDefault="00DF3659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bookmarkStart w:id="3" w:name="_heading=h.3znysh7" w:colFirst="0" w:colLast="0"/>
      <w:bookmarkEnd w:id="3"/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Zamawiający o fakcie przekazania plików do wydruku niezwłocznie powiadomi Wykonawcę. </w:t>
      </w:r>
    </w:p>
    <w:p w14:paraId="00000098" w14:textId="77777777" w:rsidR="00851464" w:rsidRPr="002B0501" w:rsidRDefault="00DF3659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>Po przekazaniu Wykonawcy plików przez Zamawiającego, Wykonawca w ciągu maksymalnie _______ minut (zgodnie z ofertą), poinformuje Zamawiającego o ewentualnych błędach w pliku przekazanym przez Zamawiającego</w:t>
      </w:r>
      <w:r w:rsidRPr="002B0501">
        <w:rPr>
          <w:rFonts w:ascii="Arial" w:eastAsia="Arial" w:hAnsi="Arial" w:cs="Arial"/>
          <w:color w:val="000000"/>
          <w:sz w:val="20"/>
          <w:szCs w:val="20"/>
        </w:rPr>
        <w:t xml:space="preserve"> lub o innych możliwych problemach związanych                                  z wydrukiem numeru biuletynu (</w:t>
      </w:r>
      <w:r w:rsidRPr="002B0501">
        <w:rPr>
          <w:rFonts w:ascii="Arial" w:eastAsia="Arial" w:hAnsi="Arial" w:cs="Arial"/>
          <w:b/>
          <w:color w:val="000000"/>
          <w:sz w:val="20"/>
          <w:szCs w:val="20"/>
        </w:rPr>
        <w:t>Kryterium nr 3).</w:t>
      </w:r>
    </w:p>
    <w:p w14:paraId="00000099" w14:textId="77777777" w:rsidR="00851464" w:rsidRPr="002B0501" w:rsidRDefault="00DF3659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bookmarkStart w:id="4" w:name="_heading=h.2et92p0" w:colFirst="0" w:colLast="0"/>
      <w:bookmarkEnd w:id="4"/>
      <w:r w:rsidRPr="002B0501">
        <w:rPr>
          <w:rFonts w:ascii="Arial" w:eastAsia="Arial" w:hAnsi="Arial" w:cs="Arial"/>
          <w:color w:val="000000"/>
          <w:sz w:val="20"/>
          <w:szCs w:val="20"/>
        </w:rPr>
        <w:t>Zamawiający po otrzymaniu informacji, o której mowa w ustępie poprzedzającym, w ciągu maksymalnie ______ minut (zgodnie z ofertą) dostarczy Wykonawcy poprawione pliki w ten sam sposób, w który dostarczył poprzednie pliki (</w:t>
      </w:r>
      <w:r w:rsidRPr="002B0501">
        <w:rPr>
          <w:rFonts w:ascii="Arial" w:eastAsia="Arial" w:hAnsi="Arial" w:cs="Arial"/>
          <w:b/>
          <w:color w:val="000000"/>
          <w:sz w:val="20"/>
          <w:szCs w:val="20"/>
        </w:rPr>
        <w:t>Kryterium nr 4).</w:t>
      </w:r>
    </w:p>
    <w:p w14:paraId="0000009A" w14:textId="552B6317" w:rsidR="00851464" w:rsidRPr="007072E2" w:rsidRDefault="00000000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5"/>
          <w:id w:val="711233852"/>
        </w:sdtPr>
        <w:sdtContent/>
      </w:sdt>
      <w:sdt>
        <w:sdtPr>
          <w:rPr>
            <w:rFonts w:ascii="Arial" w:hAnsi="Arial" w:cs="Arial"/>
            <w:sz w:val="20"/>
            <w:szCs w:val="20"/>
          </w:rPr>
          <w:tag w:val="goog_rdk_6"/>
          <w:id w:val="366718115"/>
        </w:sdtPr>
        <w:sdtContent/>
      </w:sdt>
      <w:r w:rsidR="00DF3659" w:rsidRPr="002B0501">
        <w:rPr>
          <w:rFonts w:ascii="Arial" w:eastAsia="Arial" w:hAnsi="Arial" w:cs="Arial"/>
          <w:color w:val="000000"/>
          <w:sz w:val="20"/>
          <w:szCs w:val="20"/>
        </w:rPr>
        <w:t xml:space="preserve">Najpóźniej do </w:t>
      </w:r>
      <w:r w:rsidR="00DF3659" w:rsidRPr="007072E2">
        <w:rPr>
          <w:rFonts w:ascii="Arial" w:eastAsia="Arial" w:hAnsi="Arial" w:cs="Arial"/>
          <w:color w:val="000000"/>
          <w:sz w:val="20"/>
          <w:szCs w:val="20"/>
        </w:rPr>
        <w:t xml:space="preserve">godziny </w:t>
      </w:r>
      <w:r w:rsidR="00DF3659" w:rsidRPr="007072E2">
        <w:rPr>
          <w:rFonts w:ascii="Arial" w:eastAsia="Arial" w:hAnsi="Arial" w:cs="Arial"/>
          <w:b/>
          <w:bCs/>
          <w:color w:val="000000"/>
          <w:sz w:val="20"/>
          <w:szCs w:val="20"/>
        </w:rPr>
        <w:t>16:00</w:t>
      </w:r>
      <w:r w:rsidR="00DF3659" w:rsidRPr="007072E2">
        <w:rPr>
          <w:rFonts w:ascii="Arial" w:eastAsia="Arial" w:hAnsi="Arial" w:cs="Arial"/>
          <w:color w:val="000000"/>
          <w:sz w:val="20"/>
          <w:szCs w:val="20"/>
        </w:rPr>
        <w:t>, w dniu wskazanym jako ostateczna data wydruku, Zamawiający powiadomi Wykonawcę o adresie (lub adresach), pod który dostarczony ma być zapakowany numer biuletynu.</w:t>
      </w:r>
    </w:p>
    <w:p w14:paraId="0000009B" w14:textId="50FA8047" w:rsidR="00851464" w:rsidRPr="007072E2" w:rsidRDefault="00DF3659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>W czasie ustalonym przez Zamawiającego i Wykonawcę, tj. w ciągu maksymalnie ______ godzin (zgodnie z ofertą),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numer biuletynu zostanie dostarczony na wskazany przez Zamawiającego adres (lub adresy), o którym mowa w ust. </w:t>
      </w:r>
      <w:r w:rsidR="003202E9" w:rsidRPr="007072E2">
        <w:rPr>
          <w:rFonts w:ascii="Arial" w:eastAsia="Arial" w:hAnsi="Arial" w:cs="Arial"/>
          <w:color w:val="000000"/>
          <w:sz w:val="20"/>
          <w:szCs w:val="20"/>
        </w:rPr>
        <w:t>9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 (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Kryterium nr 2).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9C" w14:textId="77777777" w:rsidR="00851464" w:rsidRPr="007072E2" w:rsidRDefault="00DF3659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W przypadku zmiany adresu bądź w przypadku konieczności dostarczenia numeru biuletynu pod więcej niż jeden adres (jeśli Wykonawca zadeklarował taką możliwość w formularzu ofertowym) Wykonawca dostarczy numer biuletynu pod adres (lub adresy) wskazany przez Zamawiającego – na terenie Wrocławia oraz przylegających do niego Gmin.</w:t>
      </w:r>
    </w:p>
    <w:p w14:paraId="0000009D" w14:textId="73926B38" w:rsidR="00851464" w:rsidRPr="007072E2" w:rsidRDefault="00DF3659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 Wykonawca dostarczy na adres (lub adresy), o którym mowa w ust. </w:t>
      </w:r>
      <w:r w:rsidR="003202E9" w:rsidRPr="007072E2">
        <w:rPr>
          <w:rFonts w:ascii="Arial" w:eastAsia="Arial" w:hAnsi="Arial" w:cs="Arial"/>
          <w:color w:val="000000"/>
          <w:sz w:val="20"/>
          <w:szCs w:val="20"/>
        </w:rPr>
        <w:t>9</w:t>
      </w:r>
      <w:r w:rsidR="00B4450E" w:rsidRPr="007072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numer biuletynu  w formie paczek. W każdej paczce znajdować się będzie po </w:t>
      </w:r>
      <w:r w:rsidRPr="007072E2">
        <w:rPr>
          <w:rFonts w:ascii="Arial" w:eastAsia="Arial" w:hAnsi="Arial" w:cs="Arial"/>
          <w:b/>
          <w:bCs/>
          <w:color w:val="000000"/>
          <w:sz w:val="20"/>
          <w:szCs w:val="20"/>
        </w:rPr>
        <w:t>100 sztuk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biuletynu w określonej liczbie egzemplarzy danego numeru w opakowaniu zabezpieczającym przed uszkodzeniem </w:t>
      </w:r>
      <w:r w:rsidR="00EC34B4" w:rsidRPr="007072E2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>lub pogorszeniem jakości biuletynów podczas transportu.</w:t>
      </w:r>
    </w:p>
    <w:p w14:paraId="0000009E" w14:textId="1AE08CA0" w:rsidR="00851464" w:rsidRPr="002B0501" w:rsidRDefault="00DF3659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>Po dostarczeniu przedmiotu umowy, Zamawiający dokona jego sprawdzenia</w:t>
      </w:r>
      <w:r w:rsidRPr="002B0501">
        <w:rPr>
          <w:rFonts w:ascii="Arial" w:eastAsia="Arial" w:hAnsi="Arial" w:cs="Arial"/>
          <w:color w:val="000000"/>
          <w:sz w:val="20"/>
          <w:szCs w:val="20"/>
        </w:rPr>
        <w:t xml:space="preserve"> polegającego </w:t>
      </w:r>
      <w:r w:rsidR="00EC34B4">
        <w:rPr>
          <w:rFonts w:ascii="Arial" w:eastAsia="Arial" w:hAnsi="Arial" w:cs="Arial"/>
          <w:color w:val="000000"/>
          <w:sz w:val="20"/>
          <w:szCs w:val="20"/>
        </w:rPr>
        <w:t xml:space="preserve">                        </w:t>
      </w:r>
      <w:r w:rsidRPr="002B0501">
        <w:rPr>
          <w:rFonts w:ascii="Arial" w:eastAsia="Arial" w:hAnsi="Arial" w:cs="Arial"/>
          <w:color w:val="000000"/>
          <w:sz w:val="20"/>
          <w:szCs w:val="20"/>
        </w:rPr>
        <w:t xml:space="preserve">na upewnieniu się, że jest on wolny od wad fizycznych, a w szczególności, że odpowiada </w:t>
      </w:r>
      <w:r w:rsidR="00EC34B4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</w:t>
      </w:r>
      <w:r w:rsidRPr="002B0501">
        <w:rPr>
          <w:rFonts w:ascii="Arial" w:eastAsia="Arial" w:hAnsi="Arial" w:cs="Arial"/>
          <w:color w:val="000000"/>
          <w:sz w:val="20"/>
          <w:szCs w:val="20"/>
        </w:rPr>
        <w:t xml:space="preserve">on opisowi przedmiotu zamówienia, określonemu w umowie. </w:t>
      </w:r>
    </w:p>
    <w:p w14:paraId="0000009F" w14:textId="77777777" w:rsidR="00851464" w:rsidRPr="002B0501" w:rsidRDefault="00DF3659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r w:rsidRPr="002B0501">
        <w:rPr>
          <w:rFonts w:ascii="Arial" w:eastAsia="Arial" w:hAnsi="Arial" w:cs="Arial"/>
          <w:color w:val="000000"/>
          <w:sz w:val="20"/>
          <w:szCs w:val="20"/>
        </w:rPr>
        <w:t xml:space="preserve">Wykonawca będzie transportował zamówione numery biuletynu samochodem wyposażonym                      w windę umożliwiającą rozładunek palet przy użyciu wózka paletowego (nazywanego </w:t>
      </w:r>
      <w:proofErr w:type="spellStart"/>
      <w:r w:rsidRPr="002B0501">
        <w:rPr>
          <w:rFonts w:ascii="Arial" w:eastAsia="Arial" w:hAnsi="Arial" w:cs="Arial"/>
          <w:color w:val="000000"/>
          <w:sz w:val="20"/>
          <w:szCs w:val="20"/>
        </w:rPr>
        <w:t>paleciakiem</w:t>
      </w:r>
      <w:proofErr w:type="spellEnd"/>
      <w:r w:rsidRPr="002B0501">
        <w:rPr>
          <w:rFonts w:ascii="Arial" w:eastAsia="Arial" w:hAnsi="Arial" w:cs="Arial"/>
          <w:color w:val="000000"/>
          <w:sz w:val="20"/>
          <w:szCs w:val="20"/>
        </w:rPr>
        <w:t>).</w:t>
      </w:r>
    </w:p>
    <w:p w14:paraId="000000A0" w14:textId="6D96D658" w:rsidR="00851464" w:rsidRPr="007072E2" w:rsidRDefault="00DF3659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r w:rsidRPr="002B0501">
        <w:rPr>
          <w:rFonts w:ascii="Arial" w:eastAsia="Arial" w:hAnsi="Arial" w:cs="Arial"/>
          <w:color w:val="000000"/>
          <w:sz w:val="20"/>
          <w:szCs w:val="20"/>
        </w:rPr>
        <w:t xml:space="preserve">Potwierdzeniem dostarczenia przedmiotu umowy przez Wykonawcę będzie sporządzony przez niego dokument WZ. Zamawiającemu przysługuje prawo zgłoszenia wad i usterek </w:t>
      </w:r>
      <w:r w:rsidR="00973D57" w:rsidRPr="002B0501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</w:t>
      </w:r>
      <w:r w:rsidRPr="002B0501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do przekazanego przedmiotu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>umowy w ciągu 7 dni od dnia dostarczenia zamówienia.</w:t>
      </w:r>
    </w:p>
    <w:p w14:paraId="000000A1" w14:textId="37427693" w:rsidR="00851464" w:rsidRPr="007072E2" w:rsidRDefault="00DF3659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W przypadku dostarczenia przez Wykonawcę przedmiotu umowy, który będzie zawierał wady, takie jak między innymi: krzywy zadruk, zalanie farbą, niewłaściwy dobór kolorów, rozejście się druku, zabrudzenia od rolek, Wykonawca zobowiązuje się w ramach rekompensaty wydrukować </w:t>
      </w:r>
      <w:r w:rsidR="00973D57" w:rsidRPr="007072E2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i dostarczyć Zamawiającemu nowe egzemplarze, w liczbie odpowiadającej egzemplarzom wadliwym, w ramach kolejnych realizowanych zamówień (nowych numerów). Koszt wydruku wybranego wydania, w którym zostanie uwzględniona przedmiotowa rekompensata, zostanie pomniejszony o wartość wadliwych egzemplarzy. </w:t>
      </w:r>
    </w:p>
    <w:p w14:paraId="000000A2" w14:textId="56EF88C9" w:rsidR="00851464" w:rsidRPr="002B0501" w:rsidRDefault="00DF3659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Zamawiający i Wykonawca zobowiązują się wskazać osoby do kontaktu w odniesieniu do całego etapu planowania wydruku i dostarczania numeru. W ostateczny dzień wydruku, w szczególności w czasie wskazanym w ust. </w:t>
      </w:r>
      <w:r w:rsidR="0026349D" w:rsidRPr="007072E2">
        <w:rPr>
          <w:rFonts w:ascii="Arial" w:eastAsia="Arial" w:hAnsi="Arial" w:cs="Arial"/>
          <w:color w:val="000000"/>
          <w:sz w:val="20"/>
          <w:szCs w:val="20"/>
        </w:rPr>
        <w:t>2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26349D" w:rsidRPr="007072E2">
        <w:rPr>
          <w:rFonts w:ascii="Arial" w:eastAsia="Arial" w:hAnsi="Arial" w:cs="Arial"/>
          <w:color w:val="000000"/>
          <w:sz w:val="20"/>
          <w:szCs w:val="20"/>
        </w:rPr>
        <w:t>5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6349D" w:rsidRPr="007072E2">
        <w:rPr>
          <w:rFonts w:ascii="Arial" w:eastAsia="Arial" w:hAnsi="Arial" w:cs="Arial"/>
          <w:color w:val="000000"/>
          <w:sz w:val="20"/>
          <w:szCs w:val="20"/>
        </w:rPr>
        <w:t>–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6349D" w:rsidRPr="007072E2">
        <w:rPr>
          <w:rFonts w:ascii="Arial" w:eastAsia="Arial" w:hAnsi="Arial" w:cs="Arial"/>
          <w:color w:val="000000"/>
          <w:sz w:val="20"/>
          <w:szCs w:val="20"/>
        </w:rPr>
        <w:t xml:space="preserve">8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>niniejszego paragrafu</w:t>
      </w:r>
      <w:r w:rsidRPr="002B0501">
        <w:rPr>
          <w:rFonts w:ascii="Arial" w:eastAsia="Arial" w:hAnsi="Arial" w:cs="Arial"/>
          <w:color w:val="000000"/>
          <w:sz w:val="20"/>
          <w:szCs w:val="20"/>
        </w:rPr>
        <w:t xml:space="preserve">, osoby wyznaczone przez strony będą zobowiązane w razie konieczności kontaktować się za pomocą telefonu lub poczty elektronicznej. </w:t>
      </w:r>
    </w:p>
    <w:p w14:paraId="000000A3" w14:textId="1419499A" w:rsidR="00851464" w:rsidRPr="002B0501" w:rsidRDefault="00DF3659" w:rsidP="002B0501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hAnsi="Arial" w:cs="Arial"/>
          <w:color w:val="000000"/>
          <w:sz w:val="20"/>
          <w:szCs w:val="20"/>
        </w:rPr>
      </w:pPr>
      <w:r w:rsidRPr="002B0501">
        <w:rPr>
          <w:rFonts w:ascii="Arial" w:eastAsia="Arial" w:hAnsi="Arial" w:cs="Arial"/>
          <w:color w:val="000000"/>
          <w:sz w:val="20"/>
          <w:szCs w:val="20"/>
        </w:rPr>
        <w:t>Wykonawca oświadcza, że dysponuje niezbędnymi środkami oraz zasobem kadrowym umożliwiającym w pełni należyte wywiązanie się ze wszystkich obowiązków umownych niezależnie od ogłoszenia na obszarze Rzeczypospolitej Polskiej stanu epidemii w związku  z zakażeniami wirusami oraz wprowadzenia ograniczeń, zakazów i nakazów związanych ze stanem epidemii.</w:t>
      </w:r>
    </w:p>
    <w:p w14:paraId="29294D19" w14:textId="77777777" w:rsidR="00973D57" w:rsidRDefault="00973D57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color w:val="000000"/>
        </w:rPr>
      </w:pPr>
    </w:p>
    <w:p w14:paraId="000000A4" w14:textId="4342E6A3" w:rsidR="00851464" w:rsidRDefault="00DF3659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3.</w:t>
      </w:r>
    </w:p>
    <w:p w14:paraId="000000A5" w14:textId="77777777" w:rsidR="00851464" w:rsidRDefault="00DF3659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Czas trwania umowy</w:t>
      </w:r>
    </w:p>
    <w:p w14:paraId="000000A6" w14:textId="77777777" w:rsidR="00851464" w:rsidRDefault="00DF3659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bookmarkStart w:id="5" w:name="_heading=h.tyjcwt" w:colFirst="0" w:colLast="0"/>
      <w:bookmarkEnd w:id="5"/>
      <w:r w:rsidRPr="00D1298C">
        <w:rPr>
          <w:rFonts w:ascii="Arial" w:eastAsia="Arial" w:hAnsi="Arial" w:cs="Arial"/>
          <w:color w:val="000000"/>
          <w:sz w:val="20"/>
          <w:szCs w:val="20"/>
        </w:rPr>
        <w:t>Umowa obowiązuje od dnia 01 lutego 2023 r. do dnia 31 grudnia 2023 r. lub do dnia wykorzystania maksymalnej kwoty umowy.</w:t>
      </w:r>
    </w:p>
    <w:p w14:paraId="000000A7" w14:textId="77777777" w:rsidR="00851464" w:rsidRDefault="00851464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FF0000"/>
          <w:sz w:val="20"/>
          <w:szCs w:val="20"/>
        </w:rPr>
      </w:pPr>
    </w:p>
    <w:p w14:paraId="000000A8" w14:textId="7896C65D" w:rsidR="00851464" w:rsidRDefault="00DF3659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4.</w:t>
      </w:r>
    </w:p>
    <w:p w14:paraId="000000A9" w14:textId="77777777" w:rsidR="00851464" w:rsidRDefault="00DF3659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Zobowiązania Zamawiającego</w:t>
      </w:r>
    </w:p>
    <w:p w14:paraId="000000AA" w14:textId="77777777" w:rsidR="00851464" w:rsidRDefault="00DF3659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zobowiązuje się do współdziałania z Wykonawcą, w szczególności poprzez wyznaczenie osoby odpowiedzialnej za koordynację realizacji Umowy, zgłaszania wad i usterek oraz zapewnienie personelu Zamawiającego o niezbędnych kwalifikacjach do współpracy z Wykonawcą.</w:t>
      </w:r>
    </w:p>
    <w:p w14:paraId="000000AB" w14:textId="77777777" w:rsidR="00851464" w:rsidRDefault="00851464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AC" w14:textId="4B44E51B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5.</w:t>
      </w:r>
    </w:p>
    <w:p w14:paraId="000000AD" w14:textId="2D161873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Osoby do kontaktu</w:t>
      </w:r>
    </w:p>
    <w:p w14:paraId="000000AE" w14:textId="77777777" w:rsidR="00851464" w:rsidRDefault="00DF3659" w:rsidP="002B05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Osobami upoważnionymi do współdziałania przy realizacji niniejszej Umowy będą:</w:t>
      </w:r>
    </w:p>
    <w:p w14:paraId="000000AF" w14:textId="77777777" w:rsidR="00851464" w:rsidRDefault="00DF3659" w:rsidP="002B05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w imieniu Zamawiającego   –   ………………………..e-mail: ..................., tel.: ..........</w:t>
      </w:r>
    </w:p>
    <w:p w14:paraId="000000B0" w14:textId="77777777" w:rsidR="00851464" w:rsidRDefault="00DF3659" w:rsidP="002B05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w imieniu Wykonawcy – ……………………….e-mail: ..................., tel.: ..........</w:t>
      </w:r>
    </w:p>
    <w:p w14:paraId="000000B1" w14:textId="77777777" w:rsidR="00851464" w:rsidRDefault="00DF3659" w:rsidP="002B05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Zmiana osób, o których mowa w ust. 1 lub ich danych wymaga poinformowania drugiej Strony                   na piśmie i nie stanowi zmiany Umowy. </w:t>
      </w:r>
    </w:p>
    <w:p w14:paraId="000000B3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B4" w14:textId="7D05D1B2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6.</w:t>
      </w:r>
    </w:p>
    <w:p w14:paraId="000000B5" w14:textId="634A9405" w:rsidR="00851464" w:rsidRPr="00D45C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sz w:val="20"/>
          <w:szCs w:val="20"/>
        </w:rPr>
      </w:pPr>
      <w:r w:rsidRPr="00D45C64">
        <w:rPr>
          <w:rFonts w:ascii="Arial" w:eastAsia="Arial" w:hAnsi="Arial" w:cs="Arial"/>
          <w:b/>
          <w:sz w:val="20"/>
          <w:szCs w:val="20"/>
        </w:rPr>
        <w:t>Wynagrodzenie Wykonawcy</w:t>
      </w:r>
    </w:p>
    <w:p w14:paraId="000000B6" w14:textId="77777777" w:rsidR="00851464" w:rsidRPr="00D45C64" w:rsidRDefault="00DF3659" w:rsidP="002B0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sz w:val="20"/>
          <w:szCs w:val="20"/>
        </w:rPr>
      </w:pPr>
      <w:r w:rsidRPr="00D45C64">
        <w:rPr>
          <w:rFonts w:ascii="Arial" w:eastAsia="Arial" w:hAnsi="Arial" w:cs="Arial"/>
          <w:sz w:val="20"/>
          <w:szCs w:val="20"/>
        </w:rPr>
        <w:t>Strony ustalają, że Zamawiający zapłaci Wykonawcy maksymalne wynagrodzenie w wysokości  _________ złotych brutto (słownie: ____________________ złotych brutto) w tym podatek VAT 8% w wysokości _______________ złotych, _______________________ złotych netto (słownie: __________________ netto) z tytułu wykonania przedmiotu umowy.</w:t>
      </w:r>
      <w:r w:rsidRPr="00D45C64">
        <w:rPr>
          <w:rFonts w:ascii="Arial" w:eastAsia="Arial" w:hAnsi="Arial" w:cs="Arial"/>
          <w:sz w:val="20"/>
          <w:szCs w:val="20"/>
          <w:highlight w:val="white"/>
        </w:rPr>
        <w:t xml:space="preserve"> Wynagrodzenie Wykonawcy płatne będzie na podstawie ilości zrealizowanych wydruków numerów biuletynu wroclaw.pl przy uwzględnieniu cen niżej wymienionych </w:t>
      </w:r>
      <w:r w:rsidRPr="00D45C64">
        <w:rPr>
          <w:rFonts w:ascii="Arial" w:eastAsia="Arial" w:hAnsi="Arial" w:cs="Arial"/>
          <w:sz w:val="20"/>
          <w:szCs w:val="20"/>
        </w:rPr>
        <w:t>możliwości:</w:t>
      </w:r>
    </w:p>
    <w:p w14:paraId="000000B7" w14:textId="6F1FBE41" w:rsidR="00851464" w:rsidRPr="00D45C64" w:rsidRDefault="002B0501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sz w:val="20"/>
          <w:szCs w:val="20"/>
        </w:rPr>
      </w:pPr>
      <w:r w:rsidRPr="00D45C64">
        <w:rPr>
          <w:rFonts w:ascii="Arial" w:eastAsia="Arial" w:hAnsi="Arial" w:cs="Arial"/>
          <w:sz w:val="20"/>
          <w:szCs w:val="20"/>
        </w:rPr>
        <w:t xml:space="preserve">      </w:t>
      </w:r>
      <w:r w:rsidR="00DF3659" w:rsidRPr="00D45C64"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14:paraId="000000B8" w14:textId="77777777" w:rsidR="00851464" w:rsidRDefault="00DF3659" w:rsidP="002B05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Strony zgodnie ustalają, iż wynagrodzenie, o którym mowa w ust. 1 obejmuje całościowe wynagrodzenie brutto przysługujące Wykonawcy  za wykonanie przedmiotu umowy. </w:t>
      </w:r>
    </w:p>
    <w:p w14:paraId="000000B9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 Wynagrodzenie wskazane w ust. 1 zostaje ustalone na okres ważności umowy i nie będzie podlegało zmianom. Wyłącza się zastosowanie art. 357(1) KC względem wysokości wynagrodzenia. </w:t>
      </w:r>
    </w:p>
    <w:p w14:paraId="000000BB" w14:textId="03ECB2D9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 Wykonawca ponosi ryzyko i ciężar odpowiedzialności wykonania wszystkich prac  niezbędnych</w:t>
      </w:r>
      <w:r w:rsidR="00EC34B4">
        <w:rPr>
          <w:rFonts w:ascii="Arial" w:eastAsia="Arial" w:hAnsi="Arial" w:cs="Arial"/>
          <w:color w:val="000000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należytej realizacji przedmiotowego zamówienia.</w:t>
      </w:r>
      <w:r w:rsidR="00103F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Postanowienie ust. 3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2 stosuje się</w:t>
      </w:r>
      <w:r w:rsidR="00103F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odpowiednio. </w:t>
      </w:r>
    </w:p>
    <w:p w14:paraId="000000BC" w14:textId="383AD92F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5. Wykonawca oświadcza, że otrzymał wszelkie informacje niezbędne do prawidłowej wyceny przedmiotu umowy.</w:t>
      </w:r>
    </w:p>
    <w:p w14:paraId="000000BD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   Wykonawca z tytułu wykonania przedmiotu umowy każdorazowo wystawi faktury VAT, nie później niż do 15 dnia miesiąca następującego po miesiącu, w którym dokonano wykonania przedmiotu umowy na podstawie dokumentu WZ, chyba że Zamawiający zgłosił uwagi do poszczególnych numerów. W takim przypadku podstawą do wystawienia faktury VAT będzie podpisany przez obie strony protokół.</w:t>
      </w:r>
    </w:p>
    <w:p w14:paraId="000000BE" w14:textId="7C21C316" w:rsidR="00851464" w:rsidRPr="00437742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7. Wynagrodzenie Wykonawcy z tytułu wykonanej usługi, zostanie zapłacone przelewem z konta Zamawiającego na konto Wykonawcy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(będące rachunkiem rozliczeniowym lidera konsorcjum – jeżeli dotyczy*)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nr ___________ w terminie 30 dni od daty otrzymania przez Zamawiającego prawidłowo </w:t>
      </w:r>
      <w:r w:rsidRPr="00437742">
        <w:rPr>
          <w:rFonts w:ascii="Arial" w:eastAsia="Arial" w:hAnsi="Arial" w:cs="Arial"/>
          <w:color w:val="000000"/>
          <w:sz w:val="20"/>
          <w:szCs w:val="20"/>
        </w:rPr>
        <w:t>wystawionej faktury VAT oraz dokumentu WZ, chyba że Zamawiający zgłosił uwagi</w:t>
      </w:r>
      <w:r w:rsidR="00EC34B4">
        <w:rPr>
          <w:rFonts w:ascii="Arial" w:eastAsia="Arial" w:hAnsi="Arial" w:cs="Arial"/>
          <w:color w:val="000000"/>
          <w:sz w:val="20"/>
          <w:szCs w:val="20"/>
        </w:rPr>
        <w:t xml:space="preserve">                  </w:t>
      </w:r>
      <w:r w:rsidRPr="00437742">
        <w:rPr>
          <w:rFonts w:ascii="Arial" w:eastAsia="Arial" w:hAnsi="Arial" w:cs="Arial"/>
          <w:color w:val="000000"/>
          <w:sz w:val="20"/>
          <w:szCs w:val="20"/>
        </w:rPr>
        <w:t xml:space="preserve"> do poszczególnych numerów. W takim przypadku podstawą do wystawienia faktury będzie podpisany przez obie strony protokół</w:t>
      </w:r>
      <w:r w:rsidR="00437742" w:rsidRPr="0043774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437742" w:rsidRPr="00002D12">
        <w:rPr>
          <w:rFonts w:ascii="Arial" w:eastAsia="Arial" w:hAnsi="Arial" w:cs="Arial"/>
          <w:color w:val="000000"/>
          <w:sz w:val="20"/>
          <w:szCs w:val="20"/>
        </w:rPr>
        <w:t xml:space="preserve">który zostanie sporządzony w ciągu </w:t>
      </w:r>
      <w:r w:rsidR="00437742">
        <w:rPr>
          <w:rFonts w:ascii="Arial" w:eastAsia="Arial" w:hAnsi="Arial" w:cs="Arial"/>
          <w:color w:val="000000"/>
          <w:sz w:val="20"/>
          <w:szCs w:val="20"/>
        </w:rPr>
        <w:t xml:space="preserve">trzech </w:t>
      </w:r>
      <w:r w:rsidR="00437742" w:rsidRPr="00002D12">
        <w:rPr>
          <w:rFonts w:ascii="Arial" w:eastAsia="Arial" w:hAnsi="Arial" w:cs="Arial"/>
          <w:color w:val="000000"/>
          <w:sz w:val="20"/>
          <w:szCs w:val="20"/>
        </w:rPr>
        <w:t>dni, od dnia zgłoszenia uwag przez Zamawiającego</w:t>
      </w:r>
      <w:r w:rsidR="00437742" w:rsidRPr="00437742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BF" w14:textId="43D90796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 rozliczenia pomiędzy członkami konsorcjum wyłączną odpowiedzialność ponosi lider konsorcjum, a członkom konsorcjum nie będą przysługiwały jakiekolwiek roszczenia względem Zamawiającego. Zapłata wynagrodzenia dokonana przez Zamawiającego wobec lidera konsorcjum poczytywana jest jako dokonana względem Wykonawcy, a zatem wobec wszystkich członków konsorcjum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– jeżeli dotyczy</w:t>
      </w:r>
      <w:r>
        <w:rPr>
          <w:rFonts w:ascii="Arial" w:eastAsia="Arial" w:hAnsi="Arial" w:cs="Arial"/>
          <w:b/>
          <w:color w:val="000000"/>
          <w:sz w:val="20"/>
          <w:szCs w:val="20"/>
        </w:rPr>
        <w:t>.*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C0" w14:textId="13963ABA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9.  Wykonawca oświadcza, że jest płatnikiem podatku VAT. Zamawiający upoważnia Wykonawcę </w:t>
      </w:r>
      <w:r w:rsidR="00EC34B4"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do  wystawienia faktury VAT bez swojego podpisu.</w:t>
      </w:r>
    </w:p>
    <w:p w14:paraId="000000C1" w14:textId="282E90E6" w:rsidR="00851464" w:rsidRPr="007072E2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10.</w:t>
      </w:r>
      <w:r w:rsidR="00973D5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B05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Zamawiający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oświadcza, iż posiada status dużego przedsiębiorcy w rozumieniu art. 4 ustawy                    z  08.03.2013 r. o przeciwdziałaniu nadmiernym opóźnieniom w transakcjach handlowych. </w:t>
      </w:r>
    </w:p>
    <w:p w14:paraId="000000C2" w14:textId="056BA6C0" w:rsidR="00851464" w:rsidRPr="007072E2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11.  </w:t>
      </w:r>
      <w:r w:rsidR="002B0501" w:rsidRPr="007072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>Podstawą do wystawienia i zapłaty faktury VAT będzie podpisany przez Wykonawcę dokument WZ, o którym mowa w § 2 ust. 1</w:t>
      </w:r>
      <w:r w:rsidR="00FB5E62" w:rsidRPr="007072E2">
        <w:rPr>
          <w:rFonts w:ascii="Arial" w:eastAsia="Arial" w:hAnsi="Arial" w:cs="Arial"/>
          <w:color w:val="000000"/>
          <w:sz w:val="20"/>
          <w:szCs w:val="20"/>
        </w:rPr>
        <w:t>3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, chyba że Zamawiający zgłosił uwagi do poszczególnych numerów. </w:t>
      </w:r>
      <w:r w:rsidR="00E349CC" w:rsidRPr="007072E2"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>W takim przypadku podstawą do wystawienia faktury będzie podpisany przez obie strony protokół.</w:t>
      </w:r>
    </w:p>
    <w:p w14:paraId="000000C3" w14:textId="5E11D2C9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12.  </w:t>
      </w:r>
      <w:r w:rsidR="002B0501" w:rsidRPr="007072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>Za termin dokonania zapłaty uważa się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datę obciążenia rachunku bankowego Zamawiającego.</w:t>
      </w:r>
    </w:p>
    <w:p w14:paraId="27D91D13" w14:textId="6CD04960" w:rsidR="00973D57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13. </w:t>
      </w:r>
      <w:r w:rsidR="002B05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Wykonawca będzie składał fakturę VAT drogą elektroniczną na adres mailowy: </w:t>
      </w:r>
      <w:r>
        <w:rPr>
          <w:rFonts w:ascii="Arial" w:eastAsia="Arial" w:hAnsi="Arial" w:cs="Arial"/>
          <w:b/>
          <w:color w:val="000000"/>
          <w:sz w:val="20"/>
          <w:szCs w:val="20"/>
        </w:rPr>
        <w:t>araw@araw.pl,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a w przypadku braku takiej możliwości osobiście w sekretariacie Zamawiającego.</w:t>
      </w:r>
    </w:p>
    <w:p w14:paraId="4C7B85A8" w14:textId="15843D39" w:rsidR="00EE27AC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426"/>
        <w:jc w:val="both"/>
        <w:outlineLvl w:val="9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14. </w:t>
      </w:r>
      <w:r w:rsidR="002B050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Zamawiający dopuszcza przyjmowanie faktur VAT ustrukturyzowanych za pośrednictwem platformy dostępnej pod adresem </w:t>
      </w:r>
      <w:hyperlink r:id="rId9" w:history="1">
        <w:r w:rsidR="00EE27AC" w:rsidRPr="00886E7E">
          <w:rPr>
            <w:rStyle w:val="Hipercze"/>
            <w:rFonts w:ascii="Arial" w:eastAsia="Arial" w:hAnsi="Arial" w:cs="Arial"/>
            <w:b/>
            <w:sz w:val="20"/>
            <w:szCs w:val="20"/>
          </w:rPr>
          <w:t>https://brokerpefexpert.efaktura.gov.pl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</w:p>
    <w:p w14:paraId="000000C5" w14:textId="071F80B9" w:rsidR="00851464" w:rsidRDefault="00EE27AC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</w:t>
      </w:r>
      <w:r w:rsidR="00DF3659">
        <w:rPr>
          <w:rFonts w:ascii="Arial" w:eastAsia="Arial" w:hAnsi="Arial" w:cs="Arial"/>
          <w:b/>
          <w:color w:val="000000"/>
          <w:sz w:val="20"/>
          <w:szCs w:val="20"/>
        </w:rPr>
        <w:t xml:space="preserve"> adres PEF: NIP 897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 w:rsidR="00DF3659">
        <w:rPr>
          <w:rFonts w:ascii="Arial" w:eastAsia="Arial" w:hAnsi="Arial" w:cs="Arial"/>
          <w:b/>
          <w:color w:val="000000"/>
          <w:sz w:val="20"/>
          <w:szCs w:val="20"/>
        </w:rPr>
        <w:t>171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 w:rsidR="00DF3659">
        <w:rPr>
          <w:rFonts w:ascii="Arial" w:eastAsia="Arial" w:hAnsi="Arial" w:cs="Arial"/>
          <w:b/>
          <w:color w:val="000000"/>
          <w:sz w:val="20"/>
          <w:szCs w:val="20"/>
        </w:rPr>
        <w:t>03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 w:rsidR="00DF3659">
        <w:rPr>
          <w:rFonts w:ascii="Arial" w:eastAsia="Arial" w:hAnsi="Arial" w:cs="Arial"/>
          <w:b/>
          <w:color w:val="000000"/>
          <w:sz w:val="20"/>
          <w:szCs w:val="20"/>
        </w:rPr>
        <w:t>46</w:t>
      </w:r>
    </w:p>
    <w:p w14:paraId="000000C6" w14:textId="015EEE64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15.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>Fakturę VAT Wykonawca wystawi zgodnie z poniższymi danymi:</w:t>
      </w:r>
    </w:p>
    <w:p w14:paraId="31EC2428" w14:textId="77777777" w:rsidR="000F71CF" w:rsidRDefault="000F71C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C7" w14:textId="77777777" w:rsidR="00851464" w:rsidRDefault="00DF3659" w:rsidP="00E84E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Agencja Rozwoju Aglomeracji Wrocławskiej</w:t>
      </w:r>
    </w:p>
    <w:p w14:paraId="000000C8" w14:textId="00113AF5" w:rsidR="00851464" w:rsidRPr="00E84E1A" w:rsidRDefault="00DF3659" w:rsidP="00E84E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E84E1A">
        <w:rPr>
          <w:rFonts w:ascii="Arial" w:eastAsia="Arial" w:hAnsi="Arial" w:cs="Arial"/>
          <w:b/>
          <w:color w:val="000000"/>
          <w:sz w:val="20"/>
          <w:szCs w:val="20"/>
        </w:rPr>
        <w:t>Plac Solny 14</w:t>
      </w:r>
    </w:p>
    <w:p w14:paraId="000000C9" w14:textId="4ECB0A86" w:rsidR="00851464" w:rsidRDefault="00DF3659" w:rsidP="00E84E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E84E1A">
        <w:rPr>
          <w:rFonts w:ascii="Arial" w:eastAsia="Arial" w:hAnsi="Arial" w:cs="Arial"/>
          <w:b/>
          <w:color w:val="000000"/>
          <w:sz w:val="20"/>
          <w:szCs w:val="20"/>
        </w:rPr>
        <w:t>50</w:t>
      </w:r>
      <w:r w:rsidR="00E84E1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703D08">
        <w:rPr>
          <w:rFonts w:ascii="Arial" w:eastAsia="Arial" w:hAnsi="Arial" w:cs="Arial"/>
          <w:b/>
          <w:color w:val="000000"/>
          <w:sz w:val="20"/>
          <w:szCs w:val="20"/>
        </w:rPr>
        <w:t>–</w:t>
      </w:r>
      <w:r w:rsidR="00E84E1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E84E1A">
        <w:rPr>
          <w:rFonts w:ascii="Arial" w:eastAsia="Arial" w:hAnsi="Arial" w:cs="Arial"/>
          <w:b/>
          <w:color w:val="000000"/>
          <w:sz w:val="20"/>
          <w:szCs w:val="20"/>
        </w:rPr>
        <w:t>062</w:t>
      </w:r>
      <w:r w:rsidR="00703D08">
        <w:rPr>
          <w:rFonts w:ascii="Arial" w:eastAsia="Arial" w:hAnsi="Arial" w:cs="Arial"/>
          <w:b/>
          <w:color w:val="000000"/>
          <w:sz w:val="20"/>
          <w:szCs w:val="20"/>
        </w:rPr>
        <w:t xml:space="preserve"> Wrocław</w:t>
      </w:r>
    </w:p>
    <w:p w14:paraId="000000CA" w14:textId="4B33E45B" w:rsidR="00851464" w:rsidRDefault="00DF3659" w:rsidP="00E84E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center"/>
        <w:outlineLvl w:val="9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NIP: 897</w:t>
      </w:r>
      <w:r w:rsidR="000F71CF"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171</w:t>
      </w:r>
      <w:r w:rsidR="000F71CF"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03</w:t>
      </w:r>
      <w:r w:rsidR="000F71CF"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46</w:t>
      </w:r>
      <w:r w:rsidR="000F71C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20CC4386" w14:textId="77777777" w:rsidR="000F71CF" w:rsidRDefault="000F71CF" w:rsidP="00E84E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CB" w14:textId="14E376B8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16. </w:t>
      </w:r>
      <w:r w:rsidR="00F31C9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Wykonawca zobowiązany jest do wystawienia faktury VAT w sposób zgodny z obowiązującymi przepisami ustawy z dnia 11.03.2004 r. o podatku od towarów i usług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(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t.j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. Dz. U. z 2022 r. poz. 931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 zm.)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ze szczególnym uwzględnieniem przepisów dotyczących mechanizmu podzielonej płatności, pod rygorem wstrzymania się przez Zamawiającego z zapłatą wynagrodzenia do czasu wystawienia faktury w sposób prawidłowy. W wypadku wstrzymania się z płatnością z przyczyn opisanych powyżej Wykonawcy nie będą przysługiwały odsetki za opóźnienie w płatności. </w:t>
      </w:r>
      <w:r w:rsidR="00E349CC">
        <w:rPr>
          <w:rFonts w:ascii="Arial" w:eastAsia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 wszelkie szkody powstałe w związku z naruszeniem zapisów niniejszego ustępu odpowiada  </w:t>
      </w:r>
      <w:r w:rsidR="00E349CC"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pełnej wysokości Wykonawca. </w:t>
      </w:r>
    </w:p>
    <w:p w14:paraId="000000CC" w14:textId="386D3C96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17. Faktury VAT powinny być wystawiane i przesyłane do Zamawiającego w formie papierowej                             lub elektronicznej w ramach wysyłania ustrukturyzowanych faktur elektronicznych </w:t>
      </w:r>
      <w:r w:rsidR="00EC34B4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 Zamawiającego zgodnie z postanowieniami ustawy z dnia 09.11.2018 r. o elektronicznym fakturowaniu w zamówieniach publicznych, koncesjach na roboty budowlane lub usługi oraz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partnerstwie publiczno-prywatnym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(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t.j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. Dz. U. z 2020 r. poz. 1666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 zm.)</w:t>
      </w:r>
      <w:r>
        <w:rPr>
          <w:rFonts w:ascii="Open Sans" w:eastAsia="Open Sans" w:hAnsi="Open Sans" w:cs="Open Sans"/>
          <w:color w:val="000000"/>
          <w:sz w:val="18"/>
          <w:szCs w:val="18"/>
          <w:highlight w:val="white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Adres PEF Zamawiającego </w:t>
      </w:r>
      <w:r w:rsidR="000F71CF">
        <w:rPr>
          <w:rFonts w:ascii="Arial" w:eastAsia="Arial" w:hAnsi="Arial" w:cs="Arial"/>
          <w:b/>
          <w:color w:val="000000"/>
          <w:sz w:val="20"/>
          <w:szCs w:val="20"/>
        </w:rPr>
        <w:t xml:space="preserve">NIP: </w:t>
      </w:r>
      <w:r>
        <w:rPr>
          <w:rFonts w:ascii="Arial" w:eastAsia="Arial" w:hAnsi="Arial" w:cs="Arial"/>
          <w:b/>
          <w:color w:val="000000"/>
          <w:sz w:val="20"/>
          <w:szCs w:val="20"/>
        </w:rPr>
        <w:t>897</w:t>
      </w:r>
      <w:r w:rsidR="000F71CF"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171</w:t>
      </w:r>
      <w:r w:rsidR="000F71CF"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03</w:t>
      </w:r>
      <w:r w:rsidR="000F71CF"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46</w:t>
      </w:r>
      <w:r w:rsidR="000F71CF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00000CD" w14:textId="725FAEF9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18.</w:t>
      </w:r>
      <w:r w:rsidR="00E54DC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 wypadku wystawiania i przesyłania ustrukturyzowanych faktur elektronicznych,</w:t>
      </w:r>
      <w:r>
        <w:rPr>
          <w:rFonts w:ascii="Arial" w:eastAsia="Arial" w:hAnsi="Arial" w:cs="Arial"/>
          <w:color w:val="000000"/>
          <w:sz w:val="20"/>
          <w:szCs w:val="20"/>
        </w:rPr>
        <w:br/>
        <w:t>o których mowa w ust. 17 Wykonawca wraz z ustrukturyzowaną fakturą elektroniczną prześle Zamawiającemu inne ustrukturyzowane dokumenty elektroniczne.</w:t>
      </w:r>
      <w:r>
        <w:rPr>
          <w:rFonts w:ascii="Arial" w:eastAsia="Arial" w:hAnsi="Arial" w:cs="Arial"/>
          <w:strike/>
          <w:color w:val="000000"/>
          <w:sz w:val="20"/>
          <w:szCs w:val="20"/>
        </w:rPr>
        <w:t xml:space="preserve"> </w:t>
      </w:r>
    </w:p>
    <w:p w14:paraId="000000CE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CF" w14:textId="7F3E1DBC" w:rsidR="00851464" w:rsidRDefault="00DF3659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7.</w:t>
      </w:r>
    </w:p>
    <w:p w14:paraId="000000D0" w14:textId="77777777" w:rsidR="00851464" w:rsidRDefault="00DF3659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Postanowienia umowy dotyczące weryfikacji zatrudnienia pracowników</w:t>
      </w:r>
    </w:p>
    <w:p w14:paraId="000000D1" w14:textId="77777777" w:rsidR="00851464" w:rsidRDefault="00851464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D2" w14:textId="60DA86CE" w:rsidR="00851464" w:rsidRDefault="00DF3659" w:rsidP="00E84E1A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wymaga od Wykonawcy lub podwykonawcy, aby przy realizacji przedmiotu umowy, stosownie do art. 95 ust. 1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na cały okres realizacji przedmiotu zamówienia, Wykonawca lub podwykonawca skierował do wykonania zamówienia osoby zatrudnione na podstawie umowy </w:t>
      </w:r>
      <w:r w:rsidR="00EC34B4"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eastAsia="Arial" w:hAnsi="Arial" w:cs="Arial"/>
          <w:color w:val="000000"/>
          <w:sz w:val="20"/>
          <w:szCs w:val="20"/>
        </w:rPr>
        <w:t>o pracę, w rozumieniu przepisów kodeksu pracy w zakresie:</w:t>
      </w:r>
    </w:p>
    <w:p w14:paraId="000000D3" w14:textId="09887CE0" w:rsidR="00851464" w:rsidRDefault="000F71CF" w:rsidP="000F71CF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283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EC34B4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DF3659">
        <w:rPr>
          <w:rFonts w:ascii="Arial" w:eastAsia="Arial" w:hAnsi="Arial" w:cs="Arial"/>
          <w:color w:val="000000"/>
          <w:sz w:val="20"/>
          <w:szCs w:val="20"/>
          <w:highlight w:val="white"/>
        </w:rPr>
        <w:t>wykonania form drukowych,</w:t>
      </w:r>
    </w:p>
    <w:p w14:paraId="000000D4" w14:textId="542B5678" w:rsidR="00851464" w:rsidRDefault="000F71CF" w:rsidP="000F71CF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283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EC34B4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DF3659">
        <w:rPr>
          <w:rFonts w:ascii="Arial" w:eastAsia="Arial" w:hAnsi="Arial" w:cs="Arial"/>
          <w:color w:val="000000"/>
          <w:sz w:val="20"/>
          <w:szCs w:val="20"/>
          <w:highlight w:val="white"/>
        </w:rPr>
        <w:t>wykonania druku gazety,</w:t>
      </w:r>
    </w:p>
    <w:p w14:paraId="000000D5" w14:textId="1DA1232C" w:rsidR="00851464" w:rsidRDefault="000F71CF" w:rsidP="000F71CF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283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EC34B4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DF3659">
        <w:rPr>
          <w:rFonts w:ascii="Arial" w:eastAsia="Arial" w:hAnsi="Arial" w:cs="Arial"/>
          <w:color w:val="000000"/>
          <w:sz w:val="20"/>
          <w:szCs w:val="20"/>
          <w:highlight w:val="white"/>
        </w:rPr>
        <w:t>przygotowania numeru biuletynu do transportu,</w:t>
      </w:r>
    </w:p>
    <w:p w14:paraId="000000D6" w14:textId="49CEFFD6" w:rsidR="00851464" w:rsidRDefault="000F71CF" w:rsidP="000F71CF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283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EC34B4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DF3659">
        <w:rPr>
          <w:rFonts w:ascii="Arial" w:eastAsia="Arial" w:hAnsi="Arial" w:cs="Arial"/>
          <w:color w:val="000000"/>
          <w:sz w:val="20"/>
          <w:szCs w:val="20"/>
          <w:highlight w:val="white"/>
        </w:rPr>
        <w:t>przygotowywania maszyn do druku.</w:t>
      </w:r>
    </w:p>
    <w:p w14:paraId="74A509EE" w14:textId="77777777" w:rsidR="00E84E1A" w:rsidRDefault="00DF3659" w:rsidP="00E84E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wymaga od Wykonawcy dostarczenia Zamawiającemu przed zawarciem umowy dokumentu pn. „Wykaz osób, które będą uczestniczyć  w realizacji zamówienia” </w:t>
      </w:r>
      <w:r>
        <w:rPr>
          <w:rFonts w:ascii="Arial" w:eastAsia="Arial" w:hAnsi="Arial" w:cs="Arial"/>
          <w:i/>
          <w:color w:val="000000"/>
          <w:sz w:val="20"/>
          <w:szCs w:val="20"/>
        </w:rPr>
        <w:t>(wzór wykazu stanowi załącznik nr 3 do umowy)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oraz oświadczenia wykonawcy, iż zatrudnione przez niego osoby są zatrudnione na podstawie umowy o pracę.             </w:t>
      </w:r>
    </w:p>
    <w:p w14:paraId="000000D8" w14:textId="51DF0A90" w:rsidR="00851464" w:rsidRPr="00E84E1A" w:rsidRDefault="00DF3659" w:rsidP="00E84E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E84E1A">
        <w:rPr>
          <w:rFonts w:ascii="Arial" w:eastAsia="Arial" w:hAnsi="Arial" w:cs="Arial"/>
          <w:color w:val="000000"/>
          <w:sz w:val="20"/>
          <w:szCs w:val="20"/>
        </w:rPr>
        <w:t>Przedłożony Wykaz osób powinien  zawierać dane osobowe, które są niezbędne do weryfikacji zatrudnienia na podstawie umowy o pracę, w szczególności: imię i nazwisko zatrudnionego pracownika, wymiar etatu, datę zawarcia umowy o pracę z pracownikiem, okres na jaki została zawarta umowa z pracownikiem, nazwę i adres pracodawcy.</w:t>
      </w:r>
    </w:p>
    <w:p w14:paraId="000000D9" w14:textId="5B2AE701" w:rsidR="00851464" w:rsidRDefault="00DF3659" w:rsidP="00E84E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może dokonać zmiany deklarowanych osób, tylko pod warunkiem wcześniejszego uzgodnienia tego faktu z Zamawiającym oraz uzyskaniu jego zgody. W przypadku zmiany osób Wykonawca zobowiązuje się do przekazania Zamawiającemu zmodyfikowanego „Wykazu osób, które będą uczestniczyć w realizacji zamówienia”. Obowiązek ten Wykonawca realizuje w terminie 3 dni roboczych od dokonania przedmiotowej zmiany. Każdorazowa zmiana „Wykazu osób” nie wymaga zawarcia aneksu do umowy.</w:t>
      </w:r>
      <w:r>
        <w:rPr>
          <w:rFonts w:ascii="Arial" w:eastAsia="Arial" w:hAnsi="Arial" w:cs="Arial"/>
          <w:strike/>
          <w:color w:val="000000"/>
          <w:sz w:val="20"/>
          <w:szCs w:val="20"/>
        </w:rPr>
        <w:t xml:space="preserve">               </w:t>
      </w:r>
    </w:p>
    <w:p w14:paraId="000000DA" w14:textId="77777777" w:rsidR="00851464" w:rsidRDefault="00DF3659" w:rsidP="00E84E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ramach czynności kontrolnych, prowadzonych w trakcie realizacji zamówienia, Zamawiający jest uprawniony w szczególności do:</w:t>
      </w:r>
    </w:p>
    <w:p w14:paraId="000000DB" w14:textId="25399F11" w:rsidR="00851464" w:rsidRDefault="00DF3659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567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1) </w:t>
      </w:r>
      <w:r w:rsidR="00E84E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C34B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żądania oświadczeń i dokumentów w zakresie potwierdzenia spełniania wymagań, o których </w:t>
      </w:r>
    </w:p>
    <w:p w14:paraId="000000DC" w14:textId="2E981F5A" w:rsidR="00851464" w:rsidRDefault="00DF3659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567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EC34B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mowa w ust. 2 i dokonywania ich oceny,</w:t>
      </w:r>
    </w:p>
    <w:p w14:paraId="000000DD" w14:textId="7408BE85" w:rsidR="00851464" w:rsidRDefault="00DF3659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567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2) </w:t>
      </w:r>
      <w:r w:rsidR="00E84E1A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>żądania wyjaśnień w przypadku wątpliwości w zakresie potwierdzenia spełniania ww.  wymogów,</w:t>
      </w:r>
    </w:p>
    <w:p w14:paraId="000000DE" w14:textId="5E15591E" w:rsidR="00851464" w:rsidRDefault="00DF3659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567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3)  </w:t>
      </w:r>
      <w:r w:rsidR="00E84E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C34B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przeprowadzania kontroli na miejscu wykonywania świadczenia.</w:t>
      </w:r>
    </w:p>
    <w:p w14:paraId="000000DF" w14:textId="77777777" w:rsidR="00851464" w:rsidRDefault="00DF3659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W trakcie realizacji zamówienia na każde wezwanie Zamawiającego w wyznaczonym w tym wezwaniu terminie Wykonawca przedłoży Zamawiającemu oświadczenie dotyczące wymagań przewidzianych w ust. 2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00000E0" w14:textId="6548E667" w:rsidR="00851464" w:rsidRDefault="00DF3659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  Z tytułu niespełnienia przez Wykonawcę wymogu zatrudnienia do realizacji zamówienia osób wskazanych w sposób, o którym mowa w ust. 2 i 3 Zamawiający przewiduje sankcję w postaci obowiązku zapłaty przez Wykonawcę kary umownej w wysokości i według zasad określonych                      w §8. Niezłożenie przez Wykonawcę w wyznaczonym przez Zamawiającego terminie żądanych przez Zamawiającego dowodów w celu potwierdzenia spełnienia przez Wykonawcę wymogu zatrudnienia zgodnie z ust. 5, traktowane będzie na równi z niespełnieniem przez Wykonawcę ww. wymogu.</w:t>
      </w:r>
    </w:p>
    <w:p w14:paraId="38BBE053" w14:textId="1A99A101" w:rsidR="00E01ADE" w:rsidRDefault="00E01ADE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12C25678" w14:textId="447BE86D" w:rsidR="00E01ADE" w:rsidRDefault="00E01ADE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6090653A" w14:textId="1E8854CA" w:rsidR="00E01ADE" w:rsidRDefault="00E01ADE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6F298061" w14:textId="77777777" w:rsidR="00E01ADE" w:rsidRDefault="00E01ADE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E1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§ 8.</w:t>
      </w:r>
    </w:p>
    <w:p w14:paraId="000000E2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Odpowiedzialność odszkodowawcza i kary umowne</w:t>
      </w:r>
    </w:p>
    <w:p w14:paraId="000000E3" w14:textId="77777777" w:rsidR="00851464" w:rsidRDefault="00DF3659" w:rsidP="00E84E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ustanawia odpowiedzialność za niewykonanie lub nienależyte wykonanie umowy przez Wykonawcę w formie kar umownych.</w:t>
      </w:r>
    </w:p>
    <w:p w14:paraId="000000E4" w14:textId="77777777" w:rsidR="00851464" w:rsidRDefault="00DF3659" w:rsidP="00E84E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zapłaci Zamawiającemu kary umowne:</w:t>
      </w:r>
    </w:p>
    <w:p w14:paraId="000000E5" w14:textId="3C2B3048" w:rsidR="00851464" w:rsidRPr="007072E2" w:rsidRDefault="00DF3659" w:rsidP="00E84E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09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z tytułu odstąpienia od umowy z przyczyn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leżących po stronie Wykonawcy - w wysokości                    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30 %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wynagrodzenia umownego brutto, o którym mowa w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§6 ust. 1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niniejszej umowy,</w:t>
      </w:r>
    </w:p>
    <w:p w14:paraId="000000E6" w14:textId="5CDBA7E7" w:rsidR="00851464" w:rsidRPr="007072E2" w:rsidRDefault="00000000" w:rsidP="00E84E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09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8"/>
          <w:id w:val="640930577"/>
        </w:sdtPr>
        <w:sdtContent/>
      </w:sdt>
      <w:sdt>
        <w:sdtPr>
          <w:tag w:val="goog_rdk_9"/>
          <w:id w:val="-1854488531"/>
        </w:sdtPr>
        <w:sdtContent/>
      </w:sdt>
      <w:r w:rsidR="00DF3659" w:rsidRPr="007072E2">
        <w:rPr>
          <w:rFonts w:ascii="Arial" w:eastAsia="Arial" w:hAnsi="Arial" w:cs="Arial"/>
          <w:color w:val="000000"/>
          <w:sz w:val="20"/>
          <w:szCs w:val="20"/>
        </w:rPr>
        <w:t>za niedostarczenie przedmiotu umowy w czasie określonym jako ostateczny termin wydruku</w:t>
      </w:r>
      <w:r w:rsidR="00E84E1A" w:rsidRPr="007072E2"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DF3659" w:rsidRPr="007072E2">
        <w:rPr>
          <w:rFonts w:ascii="Arial" w:eastAsia="Arial" w:hAnsi="Arial" w:cs="Arial"/>
          <w:color w:val="000000"/>
          <w:sz w:val="20"/>
          <w:szCs w:val="20"/>
        </w:rPr>
        <w:t xml:space="preserve"> i dostarczenia  danego numeru biuletynu zgodnie z </w:t>
      </w:r>
      <w:r w:rsidR="00DF3659" w:rsidRPr="007072E2">
        <w:rPr>
          <w:rFonts w:ascii="Arial" w:eastAsia="Arial" w:hAnsi="Arial" w:cs="Arial"/>
          <w:b/>
          <w:color w:val="000000"/>
          <w:sz w:val="20"/>
          <w:szCs w:val="20"/>
        </w:rPr>
        <w:t xml:space="preserve">§2 ust. </w:t>
      </w:r>
      <w:r w:rsidR="00F02C0C" w:rsidRPr="007072E2">
        <w:rPr>
          <w:rFonts w:ascii="Arial" w:eastAsia="Arial" w:hAnsi="Arial" w:cs="Arial"/>
          <w:b/>
          <w:color w:val="000000"/>
          <w:sz w:val="20"/>
          <w:szCs w:val="20"/>
        </w:rPr>
        <w:t>8</w:t>
      </w:r>
      <w:r w:rsidR="00DF3659" w:rsidRPr="007072E2">
        <w:rPr>
          <w:rFonts w:ascii="Arial" w:eastAsia="Arial" w:hAnsi="Arial" w:cs="Arial"/>
          <w:color w:val="000000"/>
          <w:sz w:val="20"/>
          <w:szCs w:val="20"/>
        </w:rPr>
        <w:t xml:space="preserve"> w wysokości </w:t>
      </w:r>
      <w:r w:rsidR="00286DEE" w:rsidRPr="007072E2">
        <w:rPr>
          <w:rFonts w:ascii="Arial" w:eastAsia="Arial" w:hAnsi="Arial" w:cs="Arial"/>
          <w:color w:val="000000"/>
          <w:sz w:val="20"/>
          <w:szCs w:val="20"/>
        </w:rPr>
        <w:t>1</w:t>
      </w:r>
      <w:r w:rsidR="00DF3659" w:rsidRPr="007072E2">
        <w:rPr>
          <w:rFonts w:ascii="Arial" w:eastAsia="Arial" w:hAnsi="Arial" w:cs="Arial"/>
          <w:b/>
          <w:color w:val="000000"/>
          <w:sz w:val="20"/>
          <w:szCs w:val="20"/>
        </w:rPr>
        <w:t>%</w:t>
      </w:r>
      <w:r w:rsidR="00DF3659" w:rsidRPr="007072E2">
        <w:rPr>
          <w:rFonts w:ascii="Arial" w:eastAsia="Arial" w:hAnsi="Arial" w:cs="Arial"/>
          <w:color w:val="000000"/>
          <w:sz w:val="20"/>
          <w:szCs w:val="20"/>
        </w:rPr>
        <w:t xml:space="preserve"> części wynagrodzenia brutto, które byłoby należne za prawidłowo wykonany wydruk, za każdą godzinę opóźnienia,</w:t>
      </w:r>
    </w:p>
    <w:p w14:paraId="000000E7" w14:textId="375F69C6" w:rsidR="00851464" w:rsidRPr="007072E2" w:rsidRDefault="00DF3659" w:rsidP="00E84E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09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za niedostarczenie przedmiotu umowy w czasie 24 godzin od terminu wskazanego w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 xml:space="preserve">§2 ust. </w:t>
      </w:r>
      <w:r w:rsidR="00F02C0C" w:rsidRPr="007072E2">
        <w:rPr>
          <w:rFonts w:ascii="Arial" w:eastAsia="Arial" w:hAnsi="Arial" w:cs="Arial"/>
          <w:b/>
          <w:color w:val="000000"/>
          <w:sz w:val="20"/>
          <w:szCs w:val="20"/>
        </w:rPr>
        <w:t>8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w wysokości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60%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części wynagrodzenia brutto, które byłoby należne za prawidłowo wykonany wydruk,</w:t>
      </w:r>
    </w:p>
    <w:p w14:paraId="000000E8" w14:textId="3629A65B" w:rsidR="00851464" w:rsidRPr="007072E2" w:rsidRDefault="00DF3659" w:rsidP="00E84E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09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w przypadku naruszenia zasad ochrony danych osobowych lub naruszenia zasad zachowania poufności, o czym mowa w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§11 Umowy,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w wysokości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5%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całkowitego wynagrodzenia brutto,</w:t>
      </w:r>
      <w:r w:rsidR="00E84E1A" w:rsidRPr="007072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o którym mowa w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§6 ust. 1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za każde naruszenie ww. zasad,</w:t>
      </w:r>
    </w:p>
    <w:p w14:paraId="000000E9" w14:textId="7FFF47AD" w:rsidR="00851464" w:rsidRPr="007072E2" w:rsidRDefault="00DF3659" w:rsidP="00E84E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09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za każde naruszenie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§7 ust. 6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wykonawca zapłaci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1%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wynagrodzenia brutto, o którym mowa  w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§6 ust. 1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za każdy dzień odmowy podania danych uniemożliwiających identyfikację osób zatrudnionych przy wykonywaniu umowy,</w:t>
      </w:r>
    </w:p>
    <w:p w14:paraId="000000EA" w14:textId="03A94C9E" w:rsidR="00851464" w:rsidRPr="007072E2" w:rsidRDefault="00DF3659" w:rsidP="00E84E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09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z tytułu braku zapłaty lub nieterminowej zapłaty wynagrodzenia należnego podwykonawcom, </w:t>
      </w:r>
      <w:r w:rsidR="00E84E1A" w:rsidRPr="007072E2"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w wysokości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0,5%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wynagrodzenia brutto umowy o podwykonawstwo, za każdy dzień zwłoki</w:t>
      </w:r>
      <w:r w:rsidR="00E84E1A" w:rsidRPr="007072E2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00000EB" w14:textId="203E1A6D" w:rsidR="00851464" w:rsidRPr="007072E2" w:rsidRDefault="00DF3659" w:rsidP="00E84E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09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>z tytułu nieprzedłożenia do zaakceptowania projektu umowy o podwykonawstwo lub projektu</w:t>
      </w:r>
      <w:r w:rsidR="00EC34B4" w:rsidRPr="007072E2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jej zmiany, w wysokości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100,00 złotych brutto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za każdy dzień zwłoki ponad termin podany    </w:t>
      </w:r>
      <w:r w:rsidR="00EC0A22" w:rsidRPr="007072E2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§10 ust.1,</w:t>
      </w:r>
    </w:p>
    <w:p w14:paraId="000000EC" w14:textId="69E91F12" w:rsidR="00851464" w:rsidRPr="007072E2" w:rsidRDefault="00E84E1A" w:rsidP="00E84E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09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>z</w:t>
      </w:r>
      <w:r w:rsidR="00DF3659" w:rsidRPr="007072E2">
        <w:rPr>
          <w:rFonts w:ascii="Arial" w:eastAsia="Arial" w:hAnsi="Arial" w:cs="Arial"/>
          <w:color w:val="000000"/>
          <w:sz w:val="20"/>
          <w:szCs w:val="20"/>
        </w:rPr>
        <w:t xml:space="preserve">a nieprzedłożenie, poświadczonej za zgodność z oryginałem kopii umowy                                            o podwykonawstwo lub jej zmiany, w wysokości </w:t>
      </w:r>
      <w:r w:rsidR="00DF3659" w:rsidRPr="007072E2">
        <w:rPr>
          <w:rFonts w:ascii="Arial" w:eastAsia="Arial" w:hAnsi="Arial" w:cs="Arial"/>
          <w:b/>
          <w:color w:val="000000"/>
          <w:sz w:val="20"/>
          <w:szCs w:val="20"/>
        </w:rPr>
        <w:t>100,00 złotych brutto</w:t>
      </w:r>
      <w:r w:rsidR="00DF3659" w:rsidRPr="007072E2">
        <w:rPr>
          <w:rFonts w:ascii="Arial" w:eastAsia="Arial" w:hAnsi="Arial" w:cs="Arial"/>
          <w:color w:val="000000"/>
          <w:sz w:val="20"/>
          <w:szCs w:val="20"/>
        </w:rPr>
        <w:t xml:space="preserve">, za każdy dzień zwłoki ponad termin w </w:t>
      </w:r>
      <w:r w:rsidR="00DF3659" w:rsidRPr="007072E2">
        <w:rPr>
          <w:rFonts w:ascii="Arial" w:eastAsia="Arial" w:hAnsi="Arial" w:cs="Arial"/>
          <w:b/>
          <w:color w:val="000000"/>
          <w:sz w:val="20"/>
          <w:szCs w:val="20"/>
        </w:rPr>
        <w:t>§10 ust. 5,</w:t>
      </w:r>
    </w:p>
    <w:p w14:paraId="000000ED" w14:textId="264A620E" w:rsidR="00851464" w:rsidRPr="007072E2" w:rsidRDefault="00DF3659" w:rsidP="00E84E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09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w przypadku, jeżeli termin zapłaty wynagrodzenia podwykonawcy jest dłuższy niż określony </w:t>
      </w:r>
      <w:r w:rsidR="00EC34B4" w:rsidRPr="007072E2">
        <w:rPr>
          <w:rFonts w:ascii="Arial" w:eastAsia="Arial" w:hAnsi="Arial" w:cs="Arial"/>
          <w:color w:val="000000"/>
          <w:sz w:val="20"/>
          <w:szCs w:val="20"/>
        </w:rPr>
        <w:t xml:space="preserve">                 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§10 ust. 2</w:t>
      </w:r>
      <w:r w:rsidRPr="007072E2"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Zamawiający informuje o tym Wykonawcę i wzywa go do zmiany umowy </w:t>
      </w:r>
      <w:r w:rsidR="00EC34B4" w:rsidRPr="007072E2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o podwykonawstwo, pod rygorem naliczenia kary umownej w wysokości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0,5%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 wynagrodzenia brutto umowy o podwykonawstwo, za każdy dzień zwłoki ponad termin wskazany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§10 ust. 2.</w:t>
      </w:r>
    </w:p>
    <w:p w14:paraId="000000EE" w14:textId="6378B3DB" w:rsidR="00851464" w:rsidRPr="007072E2" w:rsidRDefault="00DF3659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>3. Zapłata kary umownej, o której mowa w ust. 2 pkt 2</w:t>
      </w:r>
      <w:r w:rsidR="007072E2" w:rsidRPr="007072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>-</w:t>
      </w:r>
      <w:r w:rsidR="007072E2" w:rsidRPr="007072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9, nie zwalnia Wykonawcy  z obowiązku wykonania umowy, na co Wykonawca wyraża zgodę. </w:t>
      </w:r>
    </w:p>
    <w:p w14:paraId="000000EF" w14:textId="2D103BFD" w:rsidR="00851464" w:rsidRPr="007072E2" w:rsidRDefault="00DF3659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>4.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ab/>
        <w:t>Strony ustalają, że trzykrotne naruszenie obowiązków określonych umową skutkujące nałożeniem kar umownych zgodnie z ust. 2 pkt 2</w:t>
      </w:r>
      <w:r w:rsidR="007072E2" w:rsidRPr="007072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>-</w:t>
      </w:r>
      <w:r w:rsidR="007072E2" w:rsidRPr="007072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>9 skutkować będzie prawem rozwiązania umowy ze skutkiem natychmiastowym z przyczyn leżących po stronie Wykonawcy oraz obciążenia go karą umowną zgodnie z ust. 2 pkt 1.</w:t>
      </w:r>
    </w:p>
    <w:p w14:paraId="000000F0" w14:textId="77777777" w:rsidR="00851464" w:rsidRPr="007072E2" w:rsidRDefault="00DF3659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5. Zamawiający zastrzega sobie prawo do dochodzenia odszkodowania uzupełniającego,     przewyższającego wartość kar umownych, do wysokości rzeczywiście poniesionej szkody. </w:t>
      </w:r>
    </w:p>
    <w:p w14:paraId="000000F1" w14:textId="25CD0E21" w:rsidR="00851464" w:rsidRPr="007072E2" w:rsidRDefault="00DF3659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6.  Zamawiający zastrzega sobie prawo do potrącenia kar umownych z wynagrodzenia  Wykonawcy     oraz zabezpieczenia należytego wykonania umowy na co Wykonawca wyraża zgodę. </w:t>
      </w:r>
    </w:p>
    <w:p w14:paraId="000000F2" w14:textId="1477FD98" w:rsidR="00851464" w:rsidRPr="007072E2" w:rsidRDefault="00DF3659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7.  </w:t>
      </w:r>
      <w:r w:rsidR="00EC0A22" w:rsidRPr="007072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>Kary umowne przewidziane w niniejszym paragrafie obowiązują niezależnie od siebie.</w:t>
      </w:r>
    </w:p>
    <w:p w14:paraId="000000F3" w14:textId="754E36E6" w:rsidR="00851464" w:rsidRDefault="00DF3659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8. </w:t>
      </w:r>
      <w:sdt>
        <w:sdtPr>
          <w:tag w:val="goog_rdk_10"/>
          <w:id w:val="438879857"/>
        </w:sdtPr>
        <w:sdtContent/>
      </w:sdt>
      <w:r w:rsidRPr="007072E2">
        <w:rPr>
          <w:rFonts w:ascii="Arial" w:eastAsia="Arial" w:hAnsi="Arial" w:cs="Arial"/>
          <w:color w:val="000000"/>
          <w:sz w:val="20"/>
          <w:szCs w:val="20"/>
        </w:rPr>
        <w:t xml:space="preserve">Łączna maksymalna wysokość kar umownych naliczonych Wykonawcy wynosi 100% maksymalnego wynagrodzenia umownego brutto określonego w </w:t>
      </w:r>
      <w:r w:rsidRPr="007072E2">
        <w:rPr>
          <w:rFonts w:ascii="Arial" w:eastAsia="Arial" w:hAnsi="Arial" w:cs="Arial"/>
          <w:b/>
          <w:color w:val="000000"/>
          <w:sz w:val="20"/>
          <w:szCs w:val="20"/>
        </w:rPr>
        <w:t>§ 6 ust. 1</w:t>
      </w:r>
      <w:r w:rsidRPr="007072E2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F4" w14:textId="77777777" w:rsidR="00851464" w:rsidRDefault="00DF3659" w:rsidP="00E84E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9. </w:t>
      </w:r>
      <w:r>
        <w:rPr>
          <w:rFonts w:ascii="Arial" w:eastAsia="Arial" w:hAnsi="Arial" w:cs="Arial"/>
          <w:color w:val="000000"/>
          <w:sz w:val="20"/>
          <w:szCs w:val="20"/>
        </w:rPr>
        <w:tab/>
        <w:t>Zamawiający zastrzega sobie prawo potrącenia kar umownych na podstawie wystawionej noty księgowej, z należnego wynagrodzenia Wykonawcy, a Wykonawca na powyższe wyraża zgodę.</w:t>
      </w:r>
    </w:p>
    <w:p w14:paraId="000000F5" w14:textId="262EEF84" w:rsidR="00851464" w:rsidRDefault="00851464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71A7728B" w14:textId="3FE2254C" w:rsidR="00E01ADE" w:rsidRDefault="00E01ADE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61BDB68A" w14:textId="4610B57B" w:rsidR="00E01ADE" w:rsidRDefault="00E01ADE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A0F185D" w14:textId="002651C0" w:rsidR="00E01ADE" w:rsidRDefault="00E01ADE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591ADB6F" w14:textId="77777777" w:rsidR="00E01ADE" w:rsidRDefault="00E01ADE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0F6" w14:textId="4EC5C056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9.</w:t>
      </w:r>
    </w:p>
    <w:p w14:paraId="000000F7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Zabezpieczenie należytego wykonania umowy</w:t>
      </w:r>
    </w:p>
    <w:p w14:paraId="000000F8" w14:textId="3D416D92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  Wykonawca wniósł zabezpieczenie należytego wykonania Umowy w formie _________________                  w wysokości </w:t>
      </w:r>
      <w:r>
        <w:rPr>
          <w:rFonts w:ascii="Arial" w:eastAsia="Arial" w:hAnsi="Arial" w:cs="Arial"/>
          <w:b/>
          <w:color w:val="000000"/>
          <w:sz w:val="20"/>
          <w:szCs w:val="20"/>
        </w:rPr>
        <w:t>5% wynagrodzenia brutto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o którym mowa w </w:t>
      </w:r>
      <w:r>
        <w:rPr>
          <w:rFonts w:ascii="Arial" w:eastAsia="Arial" w:hAnsi="Arial" w:cs="Arial"/>
          <w:b/>
          <w:color w:val="000000"/>
          <w:sz w:val="20"/>
          <w:szCs w:val="20"/>
        </w:rPr>
        <w:t>§6 ust. 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Umowy, </w:t>
      </w:r>
      <w:r w:rsidR="00EC34B4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tj. _______________________ zł brutto (słownie: _________________________ złotych brutto).</w:t>
      </w:r>
    </w:p>
    <w:p w14:paraId="000000F9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   Zamawiający oraz Wykonawca ustalają: </w:t>
      </w:r>
    </w:p>
    <w:p w14:paraId="000000FA" w14:textId="77777777" w:rsidR="00851464" w:rsidRDefault="00DF3659" w:rsidP="00AD19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zwróci </w:t>
      </w:r>
      <w:r>
        <w:rPr>
          <w:rFonts w:ascii="Arial" w:eastAsia="Arial" w:hAnsi="Arial" w:cs="Arial"/>
          <w:b/>
          <w:color w:val="000000"/>
          <w:sz w:val="20"/>
          <w:szCs w:val="20"/>
        </w:rPr>
        <w:t>100%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zabezpieczenia w terminie 30 dni od dnia wykonania ostatniego zamówienia numeru biuletynu i uznania przez Zamawiającego za należycie wykonane, </w:t>
      </w:r>
    </w:p>
    <w:p w14:paraId="000000FB" w14:textId="77777777" w:rsidR="00851464" w:rsidRDefault="00DF3659" w:rsidP="00AD19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w toku realizacji Umowy ulegnie zmianie termin wykonania Umowy, Wykonawca winien uaktualnić wniesione zabezpieczenie na dzień podpisania aneksu, zgodnie z postanowieniami wzoru Umowy,</w:t>
      </w:r>
    </w:p>
    <w:p w14:paraId="000000FC" w14:textId="77777777" w:rsidR="00851464" w:rsidRDefault="00DF3659" w:rsidP="00AD19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w czasie obowiązywania Umowy strony dojdą do porozumienia i wspólnie postanowią                     o jej rozwiązaniu, w porozumieniu zostaną ustalone szczegóły dotyczące zwrotu zabezpieczenia (termin, warunki i inne).</w:t>
      </w:r>
    </w:p>
    <w:p w14:paraId="000000FD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 Zabezpieczenie wnoszone w pieniądzu Wykonawca wpłaci przelewem na rachunek bankowy Zamawiającego: </w:t>
      </w:r>
      <w:r>
        <w:rPr>
          <w:rFonts w:ascii="Arial" w:eastAsia="Arial" w:hAnsi="Arial" w:cs="Arial"/>
          <w:b/>
          <w:color w:val="000000"/>
          <w:sz w:val="20"/>
          <w:szCs w:val="20"/>
        </w:rPr>
        <w:t>numer rachunku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11 1090 2398 0000 0001 0452 0667.</w:t>
      </w:r>
    </w:p>
    <w:p w14:paraId="000000FE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Jeżeli zabezpieczenie wniesiono w pieniądzu, Zamawiający przechowuje zabezpieczenie                              na oprocentowanym rachunku bankowym. Zamawiający zwraca zabezpieczenie wniesione                        w pieniądzu z odsetkami wynikającymi z umowy rachunku bankowego, na którym było ono przechowywane, pomniejszone o koszt prowadzenia tego rachunku oraz prowizji bankowej                        za przelew pieniędzy na rachunek bankowy Wykonawcy. </w:t>
      </w:r>
    </w:p>
    <w:p w14:paraId="000000FF" w14:textId="1FDFF075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5.  </w:t>
      </w:r>
      <w:r w:rsidR="00EC0A22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Zabezpieczenie należytego wykonania Umowy może być wniesione według wyboru Wykonawcy w jednej lub w kilku następujących formach:</w:t>
      </w:r>
    </w:p>
    <w:p w14:paraId="00000100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1)</w:t>
      </w:r>
      <w:r>
        <w:rPr>
          <w:rFonts w:ascii="Arial" w:eastAsia="Arial" w:hAnsi="Arial" w:cs="Arial"/>
          <w:color w:val="000000"/>
          <w:sz w:val="20"/>
          <w:szCs w:val="20"/>
        </w:rPr>
        <w:tab/>
        <w:t>pieniądzu,</w:t>
      </w:r>
    </w:p>
    <w:p w14:paraId="00000101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2)</w:t>
      </w:r>
      <w:r>
        <w:rPr>
          <w:rFonts w:ascii="Arial" w:eastAsia="Arial" w:hAnsi="Arial" w:cs="Arial"/>
          <w:color w:val="000000"/>
          <w:sz w:val="20"/>
          <w:szCs w:val="20"/>
        </w:rPr>
        <w:tab/>
        <w:t>poręczeniach bankowych lub poręczeniach spółdzielczej kasy oszczędnościowo-kredytowej, z tym że zobowiązanie kasy jest zawsze zobowiązaniem pieniężnym,</w:t>
      </w:r>
    </w:p>
    <w:p w14:paraId="00000102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3)</w:t>
      </w:r>
      <w:r>
        <w:rPr>
          <w:rFonts w:ascii="Arial" w:eastAsia="Arial" w:hAnsi="Arial" w:cs="Arial"/>
          <w:color w:val="000000"/>
          <w:sz w:val="20"/>
          <w:szCs w:val="20"/>
        </w:rPr>
        <w:tab/>
        <w:t>gwarancjach bankowych,</w:t>
      </w:r>
    </w:p>
    <w:p w14:paraId="00000103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4)</w:t>
      </w:r>
      <w:r>
        <w:rPr>
          <w:rFonts w:ascii="Arial" w:eastAsia="Arial" w:hAnsi="Arial" w:cs="Arial"/>
          <w:color w:val="000000"/>
          <w:sz w:val="20"/>
          <w:szCs w:val="20"/>
        </w:rPr>
        <w:tab/>
        <w:t>gwarancjach ubezpieczeniowych,</w:t>
      </w:r>
    </w:p>
    <w:p w14:paraId="00000104" w14:textId="4F6032FB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poręczeniach udzielanych przez podmioty, o których mowa w art. 6b ust. 5 pkt 2 ustawy z dnia 9 listopada 2000 r. o utworzeniu Polskiej Agencji Rozwoju Przedsiębiorczości (Dz.U.2020.299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 z dnia 2020.02.25)</w:t>
      </w:r>
      <w:r w:rsidR="00EC0A22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106" w14:textId="6D1878DD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   </w:t>
      </w:r>
      <w:r w:rsidR="00EC0A2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 trakcie realizacji Umowy Wykonawca może dokonać zmiany formy zabezpieczenia na jedną lub kilka form, o których mowa w ust. 5, jednak zmiana formy musi być dokonywana z zachowaniem ciągłości zabezpieczenia i bez zmniejszenia jego wysokości.</w:t>
      </w:r>
    </w:p>
    <w:p w14:paraId="0000010B" w14:textId="77777777" w:rsidR="00851464" w:rsidRDefault="00851464" w:rsidP="00EC0A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0C" w14:textId="1565A8F3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10.</w:t>
      </w:r>
    </w:p>
    <w:p w14:paraId="0000010D" w14:textId="780F2B72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Podwykonawstwo</w:t>
      </w:r>
    </w:p>
    <w:p w14:paraId="0000010E" w14:textId="6B10832E" w:rsidR="00851464" w:rsidRDefault="00DF3659" w:rsidP="00AD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zamierzający zawrzeć umowę o podwykonawstwo w zakresie usług, będących przedmiotem umowy, obowiązany jest do przedłożenia Zamawiającemu tej umowy w terminie </w:t>
      </w:r>
      <w:r w:rsidR="00D818EF"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7 dni od daty zawarcia umowy lub niezwłocznie w przypadku gdy projekt umowy będzie gotowy.  </w:t>
      </w:r>
    </w:p>
    <w:p w14:paraId="0000010F" w14:textId="77777777" w:rsidR="00851464" w:rsidRDefault="00DF3659" w:rsidP="00AD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Termin zapłaty wynagrodzenia podwykonawcy, przewidziany w umowie o podwykonawstwo, nie może być dłuższy niż 30 dni od dnia doręczenia Wykonawcy faktury lub rachunku, potwierdzających wykonanie zleconej podwykonawcy usługi. </w:t>
      </w:r>
    </w:p>
    <w:p w14:paraId="00000110" w14:textId="77777777" w:rsidR="00851464" w:rsidRDefault="00DF3659" w:rsidP="00AD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zgłasza na piśmie zastrzeżenia do projektu umowy z podwykonawcą i do projektu jej zmiany lub sprzeciw do umowy o podwykonawstwo i do jej zmiany, w terminie 4 dni od dnia ich doręczenia w przypadkach: </w:t>
      </w:r>
    </w:p>
    <w:p w14:paraId="00000111" w14:textId="16B8C006" w:rsidR="00851464" w:rsidRDefault="00DF3659" w:rsidP="00AD19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1)   </w:t>
      </w:r>
      <w:r w:rsidR="00AD19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niespełnienia wymagań określonych w SWZ,</w:t>
      </w:r>
    </w:p>
    <w:p w14:paraId="00000112" w14:textId="48AB51B6" w:rsidR="00851464" w:rsidRDefault="00DF3659" w:rsidP="00AD19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2)   </w:t>
      </w:r>
      <w:r w:rsidR="00AD19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ustalenia terminu zapłaty wynagrodzenia dłuższego niż określony w ust. 2. </w:t>
      </w:r>
    </w:p>
    <w:p w14:paraId="00000113" w14:textId="77777777" w:rsidR="00851464" w:rsidRDefault="00DF3659" w:rsidP="00AD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Niezgłoszenie pisemnych zastrzeżeń do przedłożonego projektu umowy o podwykonawstwo lub sprzeciwu do umowy o podwykonawstwo, której przedmiotem są usługi  w terminie, o którym mowa w ust. 3 uważa się za akceptację projektu umowy przez Zamawiającego. </w:t>
      </w:r>
    </w:p>
    <w:p w14:paraId="00000114" w14:textId="77777777" w:rsidR="00851464" w:rsidRDefault="00DF3659" w:rsidP="00AD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Wykonawca lub podwykonawca przedmiotu umowy przedkłada Zamawiającemu uwierzytelnioną kopię zawartej umowy o podwykonawstwo, której przedmiotem są usługi, w terminie 7  dni od dnia jej zawarcia. </w:t>
      </w:r>
    </w:p>
    <w:p w14:paraId="00000115" w14:textId="346C0C41" w:rsidR="00851464" w:rsidRDefault="00DF3659" w:rsidP="00AD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Zamawiający, w terminie 7 dni od przedstawienia mu przez Wykonawcę umowy</w:t>
      </w:r>
      <w:r w:rsidR="00AD1953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 podwykonawcą lub jej projektu, nie zgłosi na piśmie sprzeciwu lub zastrzeżeń uważa się,  </w:t>
      </w:r>
      <w:r w:rsidR="00D818EF">
        <w:rPr>
          <w:rFonts w:ascii="Arial" w:eastAsia="Arial" w:hAnsi="Arial" w:cs="Arial"/>
          <w:color w:val="000000"/>
          <w:sz w:val="20"/>
          <w:szCs w:val="20"/>
        </w:rPr>
        <w:t xml:space="preserve">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że wyraził zgodę na zawarcie umowy. </w:t>
      </w:r>
    </w:p>
    <w:p w14:paraId="00000116" w14:textId="12B2A5BA" w:rsidR="00851464" w:rsidRDefault="00DF3659" w:rsidP="00AD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Przepisy ust. 2 –</w:t>
      </w:r>
      <w:r w:rsidR="00AD19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6 stosuje się również do zmian umowy o podwykonawstwo. </w:t>
      </w:r>
    </w:p>
    <w:p w14:paraId="00000117" w14:textId="77777777" w:rsidR="00851464" w:rsidRDefault="00DF3659" w:rsidP="00AD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nie dopuszcza zawierania umów przez podwykonawców z dalszymi  podwykonawcami. </w:t>
      </w:r>
    </w:p>
    <w:p w14:paraId="00000118" w14:textId="5E00FDD9" w:rsidR="00851464" w:rsidRDefault="00DF3659" w:rsidP="00AD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przypadku, gdy Wykonawca zleci podwykonawcy wykonanie części przedmiotu umowy, zobowiązany będzie dołączyć do wystawionej Zamawiającemu faktury, obejmującej płatność </w:t>
      </w:r>
      <w:r w:rsidR="00D818EF"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 zlecony zakres przedmiotu umowy, dokument potwierdzający dokonanie zapłaty wynagrodzenia należnego podwykonawcy za zrealizowaną przez niego część przedmiotu umowy. </w:t>
      </w:r>
    </w:p>
    <w:p w14:paraId="00000119" w14:textId="77777777" w:rsidR="00851464" w:rsidRDefault="00DF3659" w:rsidP="00AD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 braku dokumentu zapłaty, o którym mowa wyżej, Zamawiający uzna dzień dostarczenia brakującego dokumentu przez Wykonawcę za termin otrzymania faktury. </w:t>
      </w:r>
    </w:p>
    <w:p w14:paraId="0000011A" w14:textId="41D26C09" w:rsidR="00851464" w:rsidRDefault="00DF3659" w:rsidP="00AD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Niewykonanie lub nienależyte wykonanie przez podwykonawcę części przedmiotu umowy, upoważnia Zamawiającego do żądania od Wykonawcy odsunięcia podwykonawcy  od realizacji przedmiotu umowy,  w sposób stały lub czasowy. </w:t>
      </w:r>
    </w:p>
    <w:p w14:paraId="0000011B" w14:textId="783D389E" w:rsidR="00851464" w:rsidRDefault="00DF3659" w:rsidP="00AD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powierza podwykonawcom wykonanie następującej części umowy: ______________    ___________________________________________</w:t>
      </w:r>
    </w:p>
    <w:p w14:paraId="0000011C" w14:textId="77777777" w:rsidR="00851464" w:rsidRDefault="00DF3659" w:rsidP="00AD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Zamawiającemu przysługuje prawo żądania od Wykonawcy zmiany podwykonawcy, jeżeli ten realizuje prace w sposób wadliwy, niezgodny z umową lub przepisami prawa. </w:t>
      </w:r>
    </w:p>
    <w:p w14:paraId="0000011D" w14:textId="77777777" w:rsidR="00851464" w:rsidRDefault="00DF3659" w:rsidP="00AD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odpowiada za działania i zaniechania podwykonawców jak za własne.</w:t>
      </w:r>
    </w:p>
    <w:p w14:paraId="0000011E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1F" w14:textId="77777777" w:rsidR="00851464" w:rsidRDefault="00DF3659" w:rsidP="00AD19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11.</w:t>
      </w:r>
    </w:p>
    <w:p w14:paraId="00000120" w14:textId="77777777" w:rsidR="00851464" w:rsidRDefault="00DF3659" w:rsidP="00AD19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Klauzula poufności</w:t>
      </w:r>
    </w:p>
    <w:p w14:paraId="00000121" w14:textId="0ACE1046" w:rsidR="00851464" w:rsidRDefault="00DF3659" w:rsidP="00AD19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</w:t>
      </w:r>
      <w:r w:rsidR="00AD1953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Wykonawca zobowiązuje się do nieujawniania, w tym do nieudostępniania podmiotom trzecim, uzyskanych od Zamawiającego w związku z realizacją niniejszej Umowy wszelkich informacji prawnie chronionych oraz tych, których utrata/udostępnienie lub ujawnienie podmiotom trzecim mogłoby spowodować szkodę materialną lub niematerialną dla Zamawiającego (Informacja Poufna).</w:t>
      </w:r>
    </w:p>
    <w:p w14:paraId="00000122" w14:textId="610E5336" w:rsidR="00851464" w:rsidRDefault="00DF3659" w:rsidP="00AD19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 w:rsidR="00AD1953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Zobowiązanie do zachowania poufności, o którym mowa w ust. 1 nie odnosi się do informacji, które są publicznie znane bez naruszania zobowiązania do zachowania poufności oraz informacji ujawnionych za uprzednią pisemną zgodą Zamawiającego.</w:t>
      </w:r>
    </w:p>
    <w:p w14:paraId="00000123" w14:textId="7D46F6F2" w:rsidR="00851464" w:rsidRDefault="00DF3659" w:rsidP="00AD19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</w:t>
      </w:r>
      <w:r w:rsidR="00AD1953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Następujących informacji nie uważa się za poufne: informacji, które zostały podane do publicznej wiadomości, pod warunkiem, że nie stało się tak za sprawą naruszenia zobowiązania </w:t>
      </w:r>
      <w:r w:rsidR="00D818EF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 zachowania poufności przez Stronę, która informacje takie otrzymała. </w:t>
      </w:r>
    </w:p>
    <w:p w14:paraId="00000124" w14:textId="6F256355" w:rsidR="00851464" w:rsidRDefault="00DF3659" w:rsidP="00AD19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</w:t>
      </w:r>
      <w:r w:rsidR="00AD1953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>Każda ze Stron otrzymując Informacje Poufne, zobowiązuje się:</w:t>
      </w:r>
    </w:p>
    <w:p w14:paraId="00000125" w14:textId="77777777" w:rsidR="00851464" w:rsidRDefault="00DF3659" w:rsidP="00AD195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traktować te informacje jako poufne, nie publikować ich i nie ujawniać takich informacji osobom trzecim,</w:t>
      </w:r>
    </w:p>
    <w:p w14:paraId="00000126" w14:textId="77777777" w:rsidR="00851464" w:rsidRDefault="00DF3659" w:rsidP="00AD195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używać informacji do innych celów niż te określone w umowie,</w:t>
      </w:r>
    </w:p>
    <w:p w14:paraId="00000127" w14:textId="77777777" w:rsidR="00851464" w:rsidRDefault="00DF3659" w:rsidP="00AD195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podjąć wszelkie czynności niezbędne do ochrony Informacji Poufnych,</w:t>
      </w:r>
    </w:p>
    <w:p w14:paraId="00000128" w14:textId="7DE5D701" w:rsidR="00851464" w:rsidRDefault="00DF3659" w:rsidP="00AD195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ograniczyć obieg Informacji Poufnych i dostęp do nich do swoich dyrektorów, pracowników, przedstawicieli, konsultantów, podwykonawców, które te informacje są potrzebne w związku  z wykonaniem Umowy i, w każdym przypadku, informować takie osoby o poufnym charakterze tych informacji,</w:t>
      </w:r>
    </w:p>
    <w:p w14:paraId="00000129" w14:textId="77777777" w:rsidR="00851464" w:rsidRDefault="00DF3659" w:rsidP="00AD195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kopiować Informacji Poufnych na potrzeby osób trzecich, z zastrzeżeniem poniższego.</w:t>
      </w:r>
    </w:p>
    <w:p w14:paraId="0000012A" w14:textId="253079BA" w:rsidR="00851464" w:rsidRDefault="00DF3659" w:rsidP="00AD19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5. </w:t>
      </w:r>
      <w:r w:rsidR="00AD1953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Strony zobowiązują się wykorzystywać Informacje Poufne wyłącznie w celu należytego wykonania niniejszej umowy. Jeżeli jest to potrzebne do należytego wykonania niniejszej umowy, każda   </w:t>
      </w:r>
      <w:r w:rsidR="00D818EF"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ze stron może w niezbędnym zakresie ujawnić Informacje Poufne swoim pracownikom, współpracownikom oraz podwykonawcom, pod warunkiem, że uzyska od każdego z nich pisemne zobowiązanie do zachowania Informacji Poufnych. </w:t>
      </w:r>
    </w:p>
    <w:p w14:paraId="0000012B" w14:textId="24613EE7" w:rsidR="00851464" w:rsidRDefault="00DF3659" w:rsidP="00AD19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6. </w:t>
      </w:r>
      <w:r w:rsidR="00AD19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Informacje Poufne mogą być przekazywane organom lub innym osobom upoważnionym                          na podstawie prawa do zwracania się o podanie takich informacji a w szczególności w trybie ustawy z dnia  06.09.2001 r. o dostępie do informacji publicznej (Dz.U. z 2020 r., poz. 2176).</w:t>
      </w:r>
    </w:p>
    <w:p w14:paraId="0000012C" w14:textId="2043BA6A" w:rsidR="00851464" w:rsidRDefault="00DF3659" w:rsidP="00AD19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7. </w:t>
      </w:r>
      <w:r w:rsidR="00AD1953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Informacje będą miały charakter poufny przez cały okres obowiązywania Umowy i przez 3 lata                      po jej rozwiązaniu lub wygaśnięciu (z dowolnej przyczyny).</w:t>
      </w:r>
    </w:p>
    <w:p w14:paraId="0000012D" w14:textId="275E7378" w:rsidR="00851464" w:rsidRDefault="00DF3659" w:rsidP="00AD19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 </w:t>
      </w:r>
      <w:r w:rsidR="00AD1953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 chwilą rozwiązania lub wygaśnięcia niniejszej umowy, każda ze Stron, która otrzymała Informacje Poufne od drugiej Strony w formie utrwalonej na papierze lub nośniach elektronicznych (np. płytach CD, DVD), zobowiązuje się zwrócić takie informacje otrzymane w oryginale,  po uprzednim zniszczeniu ich kopii (jeżeli zostały wykonane). W przypadku gdy przekazywane były tylko kopie dokumentów zawierających Informacje Poufne, każda ze Stron zobowiązana jest do zwrotu drugiej Stronie otrzymanych uprzednio kopii. </w:t>
      </w:r>
    </w:p>
    <w:p w14:paraId="0000012E" w14:textId="09D3713D" w:rsidR="00851464" w:rsidRDefault="00DF3659" w:rsidP="00AD19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9. </w:t>
      </w:r>
      <w:r w:rsidR="00AD19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Obowiązek zachowania poufności nie dotyczy Informacji Poufnych, których ujawnienie jest wymagane przez obowiązujące przepisy prawa, w szczególności ustawę o dostępie do informacji publicznej. </w:t>
      </w:r>
    </w:p>
    <w:p w14:paraId="124CEEDD" w14:textId="77777777" w:rsidR="00776B51" w:rsidRDefault="00776B51" w:rsidP="002B0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31" w14:textId="77777777" w:rsidR="00851464" w:rsidRDefault="00DF3659" w:rsidP="00AD19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12.</w:t>
      </w:r>
    </w:p>
    <w:p w14:paraId="00000132" w14:textId="77777777" w:rsidR="00851464" w:rsidRDefault="00DF3659" w:rsidP="00AD19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Odstąpienie od umowy</w:t>
      </w:r>
    </w:p>
    <w:p w14:paraId="00000133" w14:textId="77777777" w:rsidR="00851464" w:rsidRDefault="00DF3659" w:rsidP="00EC0A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razie zaistnienia istotnej zmiany okoliczności powodującej, że wykonanie umowy nie leży                       w interesie publicznym, czego nie można było przewidzieć w chwili zawarcia umowy, lub dalsze wykonywanie umowy może zagrozić istotnemu interesowi bezpieczeństwa państwa lub bezpieczeństwu publicznemu, Zamawiającemu przysługuje prawo odstąpienia od umowy                          w terminie 30 dni od dnia powzięcia wiadomości o tych okolicznościach. </w:t>
      </w:r>
    </w:p>
    <w:p w14:paraId="6F0C2280" w14:textId="670322B5" w:rsidR="00C8657E" w:rsidRPr="00EC0A22" w:rsidRDefault="00000000" w:rsidP="00EC0A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sz w:val="20"/>
          <w:szCs w:val="20"/>
        </w:rPr>
      </w:pPr>
      <w:sdt>
        <w:sdtPr>
          <w:tag w:val="goog_rdk_11"/>
          <w:id w:val="-84993019"/>
        </w:sdtPr>
        <w:sdtContent/>
      </w:sdt>
      <w:r w:rsidR="00DF3659" w:rsidRPr="00534BD9">
        <w:rPr>
          <w:rFonts w:ascii="Arial" w:eastAsia="Arial" w:hAnsi="Arial" w:cs="Arial"/>
          <w:sz w:val="20"/>
          <w:szCs w:val="20"/>
        </w:rPr>
        <w:t>Zamawiający może odstąpić od umowy w przypadkach, gdy Wykonawca realizuje przedmiot umowy niezgodnie z ustalonymi warunkami umownymi oraz poleceniami przedstawiciela Zamawiającego</w:t>
      </w:r>
      <w:r w:rsidR="00BC2440">
        <w:rPr>
          <w:rFonts w:ascii="Arial" w:eastAsia="Arial" w:hAnsi="Arial" w:cs="Arial"/>
          <w:sz w:val="20"/>
          <w:szCs w:val="20"/>
        </w:rPr>
        <w:t xml:space="preserve"> </w:t>
      </w:r>
      <w:r w:rsidR="00C8657E" w:rsidRPr="00534BD9">
        <w:rPr>
          <w:rFonts w:ascii="Arial" w:eastAsia="Arial" w:hAnsi="Arial" w:cs="Arial"/>
          <w:sz w:val="20"/>
          <w:szCs w:val="20"/>
        </w:rPr>
        <w:t xml:space="preserve">po </w:t>
      </w:r>
      <w:r w:rsidR="00BC2440">
        <w:rPr>
          <w:rFonts w:ascii="Arial" w:eastAsia="Arial" w:hAnsi="Arial" w:cs="Arial"/>
          <w:sz w:val="20"/>
          <w:szCs w:val="20"/>
        </w:rPr>
        <w:t xml:space="preserve">uprzednim </w:t>
      </w:r>
      <w:r w:rsidR="00C8657E" w:rsidRPr="00534BD9">
        <w:rPr>
          <w:rFonts w:ascii="Arial" w:eastAsia="Arial" w:hAnsi="Arial" w:cs="Arial"/>
          <w:sz w:val="20"/>
          <w:szCs w:val="20"/>
        </w:rPr>
        <w:t xml:space="preserve">jednokrotnym wezwaniu do zaprzestania realizacji niezgodnej </w:t>
      </w:r>
      <w:r w:rsidR="00D818EF"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8657E" w:rsidRPr="00534BD9">
        <w:rPr>
          <w:rFonts w:ascii="Arial" w:eastAsia="Arial" w:hAnsi="Arial" w:cs="Arial"/>
          <w:sz w:val="20"/>
          <w:szCs w:val="20"/>
        </w:rPr>
        <w:t>z przedmiotem umowy.</w:t>
      </w:r>
    </w:p>
    <w:p w14:paraId="00000135" w14:textId="3779D82B" w:rsidR="00851464" w:rsidRDefault="00DF3659" w:rsidP="00EC0A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przypadku, o którym mowa w ust. 1</w:t>
      </w:r>
      <w:r w:rsidR="00D818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 w:rsidR="00D818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 Wykonawcy przysługuje wynagrodzenie, jedynie</w:t>
      </w:r>
      <w:r w:rsidR="00E349CC">
        <w:rPr>
          <w:rFonts w:ascii="Arial" w:eastAsia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 faktycznie i należycie wykonaną część umowy.</w:t>
      </w:r>
    </w:p>
    <w:p w14:paraId="00000136" w14:textId="77777777" w:rsidR="00851464" w:rsidRDefault="00DF3659" w:rsidP="00EC0A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Odstąpienie od umowy powinno nastąpić w formie pisemnej pod rygorem nieważności takiego oświadczenia i zawierać uzasadnienie.</w:t>
      </w:r>
    </w:p>
    <w:p w14:paraId="00000137" w14:textId="77777777" w:rsidR="00851464" w:rsidRDefault="00DF3659" w:rsidP="00EC0A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Odstąpienie od umowy nie zwalnia Zamawiającego od prawa naliczania kar umownych,                          o których mowa w § 7 umowy, które naliczone zostaną w pełnej wysokości i ze wszystkich podstaw, co do których zaistniały przesłanki ich zastosowania.</w:t>
      </w:r>
    </w:p>
    <w:p w14:paraId="00000138" w14:textId="77777777" w:rsidR="00851464" w:rsidRDefault="00DF3659" w:rsidP="00EC0A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 odstąpienia od umowy strony obciążają następujące obowiązki: </w:t>
      </w:r>
    </w:p>
    <w:p w14:paraId="00000139" w14:textId="77777777" w:rsidR="00851464" w:rsidRDefault="00DF3659" w:rsidP="00EC0A2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terminie 7 dni od daty odstąpienia od umowy Wykonawca przy udziale Zamawiającego sporządzi szczegółowy protokół inwentaryzacji usług w toku, według stanu na dzień odstąpienia,</w:t>
      </w:r>
    </w:p>
    <w:p w14:paraId="0000013A" w14:textId="77777777" w:rsidR="00851464" w:rsidRDefault="00DF3659" w:rsidP="00EC0A2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zabezpieczy przerwane usługi na koszt strony z winy której doszło do odstąpienia od umowy,</w:t>
      </w:r>
    </w:p>
    <w:p w14:paraId="0000013B" w14:textId="77777777" w:rsidR="00851464" w:rsidRDefault="00DF3659" w:rsidP="00EC0A2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851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dokona pisemnego odbioru przerwanych usług przy współudziale Wykonawcy.</w:t>
      </w:r>
    </w:p>
    <w:p w14:paraId="0000013C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3D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13.</w:t>
      </w:r>
    </w:p>
    <w:p w14:paraId="0000013E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Zmiany do Umowy</w:t>
      </w:r>
    </w:p>
    <w:p w14:paraId="0000013F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Zamawiający przewiduje możliwość dokonania zmian postanowień zawartej umowy, jeżeli konieczność wprowadzenia zmian wynikać będzie z regulacji prawnych wprowadzonych w życie po dacie podpisania umowy, wywołujących potrzebę zmian umowy, wraz ze wszystkimi skutkami wprowadzenia takich zmian lub jeżeli wystąpią okoliczności, których nie można było przewidzieć               w chwili zawarcia umowy, przy czym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zmiany postanowień umowy dotyczyć mogą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000140" w14:textId="59CDC397" w:rsidR="00851464" w:rsidRDefault="00DF3659" w:rsidP="00EC0A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283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terminu realizacji przedmiotu umowy wraz ze wszystkimi skutkami wprowadzenia takiej zmiany, przy czym zmiana spowodowana może być jedynie okolicznościami leżącymi wyłącznie </w:t>
      </w:r>
      <w:r w:rsidR="00D818EF">
        <w:rPr>
          <w:rFonts w:ascii="Arial" w:eastAsia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 stronie Zamawiającego lub okolicznościami niezależnymi zarówno   od Zamawiającego </w:t>
      </w:r>
      <w:r w:rsidR="00D818EF">
        <w:rPr>
          <w:rFonts w:ascii="Arial" w:eastAsia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jak i od Wykonawcy.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Za skutki wprowadzenia zmiany dotyczącej zmiany terminu oraz jej zakres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- uznaje się 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przedłużenie lub skrócenie terminu o czas wynikający z zaistniałych okoliczności, </w:t>
      </w:r>
      <w:r w:rsidR="00D818EF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             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z uwagi na:</w:t>
      </w:r>
    </w:p>
    <w:p w14:paraId="00000141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993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a)   przerwy w dostawie energii elektrycznej lub innych mediów, od których uzależnione jest wykonanie przedmiotu umowy, pod warunkiem, że przerwa nastąpiła z przyczyn nieleżących po stronie Wykonawcy (zmiana o czas przerw),</w:t>
      </w:r>
    </w:p>
    <w:p w14:paraId="00000142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993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b)   wstrzymanie wykonania przedmiotu umowy przez Zamawiającego z przyczyn nie leżących po stronie Wykonawcy (zmiana o czas wstrzymania wykonania przedmiotu umowy przez Zamawiającego),</w:t>
      </w:r>
    </w:p>
    <w:p w14:paraId="00000143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Chars="0" w:left="567" w:firstLineChars="0" w:hanging="283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2) sposobu wykonywania/realizacji przedmiotu umowy oraz zakresu przedmiotowego umowy, niezbędnego do prawidłowej realizacji zamówienia związanego z zaistnieniem w trakcie realizacji przedmiotu umowy, niemożliwych do wcześniejszego przewidzenia i niezależnych od Stron umowy okoliczności korzystnych z punktu widzenia Zamawiającego - wraz ze wszystkimi skutkami wprowadzenia takiej zmiany, w poniższym zakresie:</w:t>
      </w:r>
    </w:p>
    <w:p w14:paraId="00000144" w14:textId="53E4C986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Chars="0" w:left="993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a) </w:t>
      </w:r>
      <w:r w:rsidR="00EC0A2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rezygnację lub wyłączenie z realizacji określonego zakresu przedmiotu zamówienia lub sposobu wykonywania/realizacji przedmiotu umowy przy jednoczesnym obniżeniu wynagrodzenia umownego o wartość niezrealizowanych elementów przedmiotu zamówienia i/lub ewentualne przełożenie tych zmian na skrócenie terminu o czas wynikający </w:t>
      </w:r>
      <w:r w:rsidR="00D818EF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 zaistniałych okoliczności. </w:t>
      </w:r>
    </w:p>
    <w:p w14:paraId="00000145" w14:textId="21052FFF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283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3) </w:t>
      </w:r>
      <w:r w:rsidR="00EC0A2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siły wyższej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uniemożliwiającej wykonanie przedmiotu umowy. Za siłę wyższą uznawane będą zdarzenia takie jak wojna, atak terrorystyczny, katastrofa, stan klęski żywiołowej, zamieszki, strajki, pożar  na które Strony nie mają wpływu, a które mają bezpośredni wpływ na realizację umowy.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Za skutki wprowadzenia zmiany wynikającej z siły wyższej oraz jej zakres - uznaje się:                        </w:t>
      </w:r>
    </w:p>
    <w:p w14:paraId="00000146" w14:textId="33BABAEC" w:rsidR="00851464" w:rsidRDefault="00DF3659" w:rsidP="00D818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993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a)  </w:t>
      </w:r>
      <w:r w:rsidR="00EC0A2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zmianę sposobu wykonywania/realizacji przedmiotu umowy oraz zakresu przedmiotowego  </w:t>
      </w:r>
      <w:r w:rsidR="00D818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umowy, z uwagi na skutki zaistniałej siły wyższej,</w:t>
      </w:r>
    </w:p>
    <w:p w14:paraId="00000147" w14:textId="5D499A0F" w:rsidR="00851464" w:rsidRDefault="00DF3659" w:rsidP="00D818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993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b)  </w:t>
      </w:r>
      <w:r w:rsidR="00D818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zmianę wysokości wynagrodzenia (jego zmniejszenie lub wzrost) z uwagi na skutki   zaistniałej siły wyższej,</w:t>
      </w:r>
    </w:p>
    <w:p w14:paraId="00000148" w14:textId="797C9440" w:rsidR="00851464" w:rsidRDefault="00DF3659" w:rsidP="00D818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993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c)  </w:t>
      </w:r>
      <w:r w:rsidR="00EC0A2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zmianę terminu realizacji umowy tj. przedłużenie lub skrócenie terminu o czas wynikający                         z zaistniałej siły wyższej.   </w:t>
      </w:r>
    </w:p>
    <w:p w14:paraId="00000149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ab/>
        <w:t>Wprowadzenie zmiany postanowień umowy wymaga aneksu sporządzonego w formie pisemnej pod rygorem nieważności.</w:t>
      </w:r>
    </w:p>
    <w:p w14:paraId="0000014A" w14:textId="72D139BD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Warunkiem rozpatrzenia wniosku Wykonawcy o wprowadzenie zmian do umowy jest złożenie                              u Zamawiającego w terminie 7 dni od daty wystąpienia okoliczności określonych w ust. 1 pisemnego wniosku o wprowadzenie zmiany do umowy wraz z opisem propozycji zmiany wraz  z uzasadnieniem zmian oraz załączoną kopią dokumentów potwierdzających wystąpienie okoliczności, które wpłynęły na konieczność wprowadzenia zmiany.</w:t>
      </w:r>
    </w:p>
    <w:p w14:paraId="0000014B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284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Zamawiający przewiduje możliwość dokonania zmian i uzupełnień nieistotnych Umowy                           (nie stanowiących zmian istotnych niniejszej umowy), w szczególności: </w:t>
      </w:r>
    </w:p>
    <w:p w14:paraId="0000014C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09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1)  zmiana nazwy, siedziby stron Umowy, numerów kont bankowych oraz innych  danych  identyfikacyjnych,</w:t>
      </w:r>
    </w:p>
    <w:p w14:paraId="0000014D" w14:textId="2EEC3A8D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09" w:firstLineChars="0" w:hanging="425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2)    zmiana osób odpowiedzialnych za kontakty i nadzór nad przedmiotem Umowy (zmiany te nie wymagają aneksowania).  </w:t>
      </w:r>
    </w:p>
    <w:p w14:paraId="378EFEFA" w14:textId="77777777" w:rsidR="00EC0A22" w:rsidRDefault="00EC0A22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4E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14.</w:t>
      </w:r>
    </w:p>
    <w:p w14:paraId="0000014F" w14:textId="77777777" w:rsidR="00851464" w:rsidRDefault="00DF3659" w:rsidP="00EC0A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Postanowienia końcowe</w:t>
      </w:r>
    </w:p>
    <w:p w14:paraId="00000150" w14:textId="70A358C3" w:rsidR="00851464" w:rsidRDefault="00DF3659" w:rsidP="00EC0A2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zobowiązuje się, że jakichkolwiek praw Wykonawcy związanych bezpośrednio lub pośrednio z umową, a w tym wierzytelności Wykonawcy z tytułu wykonania Umowy i związanych z nimi należności ubocznych (m. in. odsetek), nie przeniesie na rzecz osób trzecich bez poprzedzającej to przeniesienie zgody Zamawiającego wyrażonej w formie pisemnej pod rygorem nieważności. Wykonawca zobowiązuje się, że nie dokona jakiejkolwiek czynności prawnej lub też faktycznej, której bezpośrednim lub pośrednim skutkiem będzie zmiana wierzyciela z osoby Wykonawcy na inny podmiot. Niniejsze ograniczenie obejmuje  w szczególności przelew, subrogację umowną, zastaw, hipotekę oraz przekaz. Wykonawca zobowiązuje się, iż celem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dochodzenia jakichkolwiek praw z umowy nie udzieli upoważnienia, w tym upoważnienia inkasowego, innej firmie, w tym firmie prowadzącej pozostałą finansową działalność usługową, gdzie indziej niesklasyfikowaną, jak i pozostałe doradztwo w zakresie prowadzenia działalności gospodarczej i zarządzania w rozumieniu m.in. przepisów rozporządzenia Rady Ministrów z dnia 24 grudnia 2007 r. w sprawie Polskiej Klasyfikacji Działalności (Dz. U. Nr 251, poz. 1885), tj. firmom zajmującym się działalnością windykacyjną.</w:t>
      </w:r>
    </w:p>
    <w:p w14:paraId="00000151" w14:textId="77777777" w:rsidR="00851464" w:rsidRDefault="00DF3659" w:rsidP="00EC0A2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Zmiany i uzupełnienia niniejszej Umowy wymagają formy pisemnej pod rygorem nieważności.</w:t>
      </w:r>
    </w:p>
    <w:p w14:paraId="00000152" w14:textId="77777777" w:rsidR="00851464" w:rsidRDefault="00DF3659" w:rsidP="00EC0A2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Właściwym miejscowo jest sąd właściwy dla Zamawiającego.</w:t>
      </w:r>
    </w:p>
    <w:p w14:paraId="00000153" w14:textId="77777777" w:rsidR="00851464" w:rsidRDefault="00DF3659" w:rsidP="00EC0A2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Prawem właściwym dla Stron Umowy będzie prawo polskie.</w:t>
      </w:r>
    </w:p>
    <w:p w14:paraId="00000154" w14:textId="77777777" w:rsidR="00851464" w:rsidRDefault="00DF3659" w:rsidP="00EC0A2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gdyby jakiekolwiek postanowienie Umowy okazało się nieważne albo bezskuteczne, nie wpływa to na ważność i skuteczność pozostałych jej postanowień. W takim przypadku Strony zastąpią postanowienie uznane za nieważne lub bezskuteczne innym, zgodnym z prawem postanowieniem realizującym możliwie najbardziej zbliżony cel gospodarczy i odzwierciedlającym pierwotną intencję Stron.</w:t>
      </w:r>
    </w:p>
    <w:p w14:paraId="00000155" w14:textId="0041A166" w:rsidR="00851464" w:rsidRDefault="00DF3659" w:rsidP="00EC0A2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Umowę sporządzono w trzech jednobrzmiących egzemplarzach, 1 egzemplarz dla Wykonawcy,  </w:t>
      </w:r>
      <w:r w:rsidR="00D818EF">
        <w:rPr>
          <w:rFonts w:ascii="Arial" w:eastAsia="Arial" w:hAnsi="Arial" w:cs="Arial"/>
          <w:color w:val="000000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color w:val="000000"/>
          <w:sz w:val="20"/>
          <w:szCs w:val="20"/>
        </w:rPr>
        <w:t>2 dla Zamawiającego.</w:t>
      </w:r>
    </w:p>
    <w:p w14:paraId="00000156" w14:textId="77777777" w:rsidR="00851464" w:rsidRDefault="00DF3659" w:rsidP="00EC0A2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6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Załączniki do Umowy stanowią jej integralną część.</w:t>
      </w:r>
    </w:p>
    <w:p w14:paraId="00000157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51464" w14:paraId="4FF2F4FE" w14:textId="77777777">
        <w:trPr>
          <w:jc w:val="center"/>
        </w:trPr>
        <w:tc>
          <w:tcPr>
            <w:tcW w:w="4606" w:type="dxa"/>
            <w:vAlign w:val="center"/>
          </w:tcPr>
          <w:p w14:paraId="007506AB" w14:textId="77777777" w:rsidR="00851464" w:rsidRDefault="00D818EF" w:rsidP="002B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both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DF3659">
              <w:rPr>
                <w:rFonts w:ascii="Arial" w:eastAsia="Arial" w:hAnsi="Arial" w:cs="Arial"/>
                <w:color w:val="000000"/>
                <w:sz w:val="20"/>
                <w:szCs w:val="20"/>
              </w:rPr>
              <w:t>WYKONAWCA</w:t>
            </w:r>
          </w:p>
          <w:p w14:paraId="00000158" w14:textId="73C8FBE9" w:rsidR="00D818EF" w:rsidRDefault="00D818EF" w:rsidP="002B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both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79C0C816" w14:textId="77777777" w:rsidR="00851464" w:rsidRDefault="00D818EF" w:rsidP="002B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both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="00DF36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ZAMAWIAJACY </w:t>
            </w:r>
          </w:p>
          <w:p w14:paraId="00000159" w14:textId="3BDBC928" w:rsidR="00D818EF" w:rsidRDefault="00D818EF" w:rsidP="002B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both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51464" w14:paraId="36AD8BDE" w14:textId="77777777">
        <w:trPr>
          <w:jc w:val="center"/>
        </w:trPr>
        <w:tc>
          <w:tcPr>
            <w:tcW w:w="4606" w:type="dxa"/>
            <w:vAlign w:val="center"/>
          </w:tcPr>
          <w:p w14:paraId="0000015A" w14:textId="77777777" w:rsidR="00851464" w:rsidRDefault="00DF3659" w:rsidP="002B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both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4606" w:type="dxa"/>
            <w:vAlign w:val="center"/>
          </w:tcPr>
          <w:p w14:paraId="0000015B" w14:textId="76FF5138" w:rsidR="00851464" w:rsidRDefault="00D818EF" w:rsidP="002B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both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DF3659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</w:tr>
      <w:tr w:rsidR="00851464" w14:paraId="3ADB8416" w14:textId="77777777">
        <w:trPr>
          <w:jc w:val="center"/>
        </w:trPr>
        <w:tc>
          <w:tcPr>
            <w:tcW w:w="4606" w:type="dxa"/>
            <w:vAlign w:val="center"/>
          </w:tcPr>
          <w:p w14:paraId="0000015C" w14:textId="77777777" w:rsidR="00851464" w:rsidRDefault="00851464" w:rsidP="002B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both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0000015D" w14:textId="77777777" w:rsidR="00851464" w:rsidRDefault="00851464" w:rsidP="002B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both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51464" w14:paraId="126721ED" w14:textId="77777777">
        <w:trPr>
          <w:jc w:val="center"/>
        </w:trPr>
        <w:tc>
          <w:tcPr>
            <w:tcW w:w="4606" w:type="dxa"/>
            <w:vAlign w:val="center"/>
          </w:tcPr>
          <w:p w14:paraId="0000015E" w14:textId="77777777" w:rsidR="00851464" w:rsidRDefault="00851464" w:rsidP="002B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both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0000015F" w14:textId="77777777" w:rsidR="00851464" w:rsidRDefault="00851464" w:rsidP="002B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both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160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Załączniki:</w:t>
      </w:r>
    </w:p>
    <w:p w14:paraId="00000161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1  do Umowy -  Formularz ofertowy,</w:t>
      </w:r>
    </w:p>
    <w:p w14:paraId="00000162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2 do Umowy  -  Protokół wad/usterek,</w:t>
      </w:r>
    </w:p>
    <w:p w14:paraId="00000163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3 do Umowy  -  Wykaz osób.</w:t>
      </w:r>
    </w:p>
    <w:p w14:paraId="00000164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65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66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67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68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69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6A" w14:textId="248D8CB0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655B091D" w14:textId="70798652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122E5CA" w14:textId="32D61C5F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5B0B45DF" w14:textId="5A846DCA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2574C496" w14:textId="0BA67F0B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D648697" w14:textId="648C0E2B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6C08741D" w14:textId="1B5B7D57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1FE42F60" w14:textId="0FFA3545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CDA3ECF" w14:textId="2BA83B28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6FF22A98" w14:textId="38590AD8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4B01E399" w14:textId="22854A56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6E819257" w14:textId="7BD81048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2AF5A3F3" w14:textId="2C9F7C9E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7D7C7CFB" w14:textId="2BD3A33E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712A5750" w14:textId="00649772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2E129BCD" w14:textId="1AEFC179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7ADDF115" w14:textId="2F76A053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74F166FE" w14:textId="6C090C1E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3C957360" w14:textId="7661235D" w:rsidR="00D818EF" w:rsidRDefault="00D818EF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796A08C" w14:textId="77777777" w:rsidR="00E01ADE" w:rsidRPr="00D818EF" w:rsidRDefault="00E01ADE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548DD4" w:themeColor="text2" w:themeTint="99"/>
          <w:sz w:val="20"/>
          <w:szCs w:val="20"/>
        </w:rPr>
      </w:pPr>
    </w:p>
    <w:p w14:paraId="0000016B" w14:textId="77777777" w:rsidR="00851464" w:rsidRPr="00D818EF" w:rsidRDefault="00DF3659" w:rsidP="00D818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760" w:firstLineChars="0" w:firstLine="720"/>
        <w:jc w:val="both"/>
        <w:outlineLvl w:val="9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D818EF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Załącznik nr 2 do Umowy  </w:t>
      </w:r>
    </w:p>
    <w:p w14:paraId="0000016C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6D" w14:textId="77777777" w:rsidR="00851464" w:rsidRDefault="00DF3659" w:rsidP="00D818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Protokół wad/usterek</w:t>
      </w:r>
    </w:p>
    <w:p w14:paraId="0000016E" w14:textId="77777777" w:rsidR="00851464" w:rsidRDefault="00DF3659" w:rsidP="00D818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dotyczy umowy nr __________ z dnia ____ - ____ - 202___ r.,</w:t>
      </w:r>
    </w:p>
    <w:p w14:paraId="0000016F" w14:textId="4C77F554" w:rsidR="00851464" w:rsidRDefault="00DF3659" w:rsidP="00D818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której przedmiotem jest</w:t>
      </w:r>
    </w:p>
    <w:p w14:paraId="00000170" w14:textId="310B6DFC" w:rsidR="00851464" w:rsidRDefault="00DF3659" w:rsidP="00D818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„Wykonanie usługi wydruku biuletynu wroclaw.pl”</w:t>
      </w:r>
    </w:p>
    <w:p w14:paraId="00000171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72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Zamawiający:</w:t>
      </w:r>
    </w:p>
    <w:p w14:paraId="00000173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Agencja Rozwoju Aglomeracji Wrocławskiej SA</w:t>
      </w:r>
    </w:p>
    <w:p w14:paraId="00000174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Plac Solny 14, 50-062 Wrocław</w:t>
      </w:r>
    </w:p>
    <w:p w14:paraId="00000175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76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Wykonawca:</w:t>
      </w:r>
    </w:p>
    <w:p w14:paraId="00000177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78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</w:t>
      </w:r>
    </w:p>
    <w:p w14:paraId="00000179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7A" w14:textId="263AFAA1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nawiązaniu do zapisów umowy w zamówieniu nr _____ stwierdzono wady:</w:t>
      </w:r>
    </w:p>
    <w:p w14:paraId="3FADCB47" w14:textId="77777777" w:rsidR="00E349CC" w:rsidRDefault="00E349CC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7B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7C" w14:textId="095C4600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Liczba uszkodzonych egzemplarzy numeru biuletynu: ____________________________________</w:t>
      </w:r>
    </w:p>
    <w:p w14:paraId="33F6345C" w14:textId="77777777" w:rsidR="00E349CC" w:rsidRDefault="00E349CC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7D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7E" w14:textId="07437668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Rodzaj uszkodzeń: _______________________________________________________________</w:t>
      </w:r>
    </w:p>
    <w:p w14:paraId="4222241C" w14:textId="77777777" w:rsidR="00E349CC" w:rsidRDefault="00E349CC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7F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80" w14:textId="77777777" w:rsidR="00851464" w:rsidRDefault="00DF3659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UWAGI: ________________________________________________________________________</w:t>
      </w:r>
    </w:p>
    <w:p w14:paraId="00000181" w14:textId="5866B73F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7790CC9E" w14:textId="0906B659" w:rsidR="00E349CC" w:rsidRDefault="00E349CC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618E2C01" w14:textId="77777777" w:rsidR="00E349CC" w:rsidRDefault="00E349CC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82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51464" w14:paraId="198D4416" w14:textId="77777777">
        <w:trPr>
          <w:jc w:val="center"/>
        </w:trPr>
        <w:tc>
          <w:tcPr>
            <w:tcW w:w="4606" w:type="dxa"/>
            <w:vAlign w:val="center"/>
          </w:tcPr>
          <w:p w14:paraId="00000183" w14:textId="7FADD035" w:rsidR="00851464" w:rsidRDefault="00D818EF" w:rsidP="00D81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DF3659">
              <w:rPr>
                <w:rFonts w:ascii="Arial" w:eastAsia="Arial" w:hAnsi="Arial" w:cs="Arial"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4606" w:type="dxa"/>
            <w:vAlign w:val="center"/>
          </w:tcPr>
          <w:p w14:paraId="00000184" w14:textId="44B1F3B8" w:rsidR="00851464" w:rsidRDefault="00D818EF" w:rsidP="00D81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DF3659">
              <w:rPr>
                <w:rFonts w:ascii="Arial" w:eastAsia="Arial" w:hAnsi="Arial" w:cs="Arial"/>
                <w:color w:val="000000"/>
                <w:sz w:val="20"/>
                <w:szCs w:val="20"/>
              </w:rPr>
              <w:t>ZAMAWIAJACY</w:t>
            </w:r>
          </w:p>
        </w:tc>
      </w:tr>
      <w:tr w:rsidR="00851464" w14:paraId="5B79C24D" w14:textId="77777777">
        <w:trPr>
          <w:jc w:val="center"/>
        </w:trPr>
        <w:tc>
          <w:tcPr>
            <w:tcW w:w="4606" w:type="dxa"/>
            <w:vAlign w:val="center"/>
          </w:tcPr>
          <w:p w14:paraId="00000185" w14:textId="77777777" w:rsidR="00851464" w:rsidRDefault="00851464" w:rsidP="002B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both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186" w14:textId="77777777" w:rsidR="00851464" w:rsidRDefault="00DF3659" w:rsidP="002B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both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4606" w:type="dxa"/>
            <w:vAlign w:val="center"/>
          </w:tcPr>
          <w:p w14:paraId="00000187" w14:textId="77777777" w:rsidR="00851464" w:rsidRDefault="00851464" w:rsidP="002B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both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188" w14:textId="77777777" w:rsidR="00851464" w:rsidRDefault="00DF3659" w:rsidP="002B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both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</w:t>
            </w:r>
          </w:p>
        </w:tc>
      </w:tr>
    </w:tbl>
    <w:p w14:paraId="00000189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0000018A" w14:textId="77777777" w:rsidR="00851464" w:rsidRDefault="00851464" w:rsidP="002B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sectPr w:rsidR="00851464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D67C" w14:textId="77777777" w:rsidR="00AB7654" w:rsidRDefault="00AB765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5E3793D" w14:textId="77777777" w:rsidR="00AB7654" w:rsidRDefault="00AB765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B" w14:textId="1C8BCE91" w:rsidR="00851464" w:rsidRDefault="00DF36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str.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0000018C" w14:textId="77777777" w:rsidR="00851464" w:rsidRDefault="008514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BE69" w14:textId="77777777" w:rsidR="00AB7654" w:rsidRDefault="00AB765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82B6F14" w14:textId="77777777" w:rsidR="00AB7654" w:rsidRDefault="00AB765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52A"/>
    <w:multiLevelType w:val="multilevel"/>
    <w:tmpl w:val="EF2AB8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C61C21"/>
    <w:multiLevelType w:val="multilevel"/>
    <w:tmpl w:val="867EFF4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9982E1F"/>
    <w:multiLevelType w:val="multilevel"/>
    <w:tmpl w:val="08E81E26"/>
    <w:lvl w:ilvl="0">
      <w:start w:val="3"/>
      <w:numFmt w:val="decimal"/>
      <w:lvlText w:val="%1."/>
      <w:lvlJc w:val="left"/>
      <w:pPr>
        <w:ind w:left="612" w:hanging="612"/>
      </w:pPr>
      <w:rPr>
        <w:vertAlign w:val="baseline"/>
      </w:rPr>
    </w:lvl>
    <w:lvl w:ilvl="1">
      <w:start w:val="18"/>
      <w:numFmt w:val="decimal"/>
      <w:lvlText w:val="%1.%2."/>
      <w:lvlJc w:val="left"/>
      <w:pPr>
        <w:ind w:left="792" w:hanging="61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260" w:hanging="72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vertAlign w:val="baseline"/>
      </w:rPr>
    </w:lvl>
  </w:abstractNum>
  <w:abstractNum w:abstractNumId="3" w15:restartNumberingAfterBreak="0">
    <w:nsid w:val="3DDA1DDA"/>
    <w:multiLevelType w:val="multilevel"/>
    <w:tmpl w:val="EAD0BD7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623D15"/>
    <w:multiLevelType w:val="multilevel"/>
    <w:tmpl w:val="1BB67EB4"/>
    <w:lvl w:ilvl="0">
      <w:start w:val="15"/>
      <w:numFmt w:val="decimal"/>
      <w:lvlText w:val="%1."/>
      <w:lvlJc w:val="left"/>
      <w:pPr>
        <w:ind w:left="444" w:hanging="444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586" w:hanging="444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vertAlign w:val="baseline"/>
      </w:rPr>
    </w:lvl>
  </w:abstractNum>
  <w:abstractNum w:abstractNumId="5" w15:restartNumberingAfterBreak="0">
    <w:nsid w:val="49DB2519"/>
    <w:multiLevelType w:val="multilevel"/>
    <w:tmpl w:val="F3F496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6CD48BE"/>
    <w:multiLevelType w:val="multilevel"/>
    <w:tmpl w:val="AE60366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00E4B9D"/>
    <w:multiLevelType w:val="multilevel"/>
    <w:tmpl w:val="F32C9596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53E566E"/>
    <w:multiLevelType w:val="multilevel"/>
    <w:tmpl w:val="51B62606"/>
    <w:lvl w:ilvl="0">
      <w:start w:val="1"/>
      <w:numFmt w:val="decimal"/>
      <w:lvlText w:val="%1."/>
      <w:lvlJc w:val="left"/>
      <w:pPr>
        <w:ind w:left="1104" w:hanging="395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2014" w:hanging="51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584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304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4024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744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464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184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904" w:hanging="180"/>
      </w:pPr>
      <w:rPr>
        <w:vertAlign w:val="baseline"/>
      </w:rPr>
    </w:lvl>
  </w:abstractNum>
  <w:abstractNum w:abstractNumId="9" w15:restartNumberingAfterBreak="0">
    <w:nsid w:val="654D19ED"/>
    <w:multiLevelType w:val="multilevel"/>
    <w:tmpl w:val="C0C4A3A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0" w15:restartNumberingAfterBreak="0">
    <w:nsid w:val="676859B9"/>
    <w:multiLevelType w:val="multilevel"/>
    <w:tmpl w:val="A4C256C8"/>
    <w:lvl w:ilvl="0">
      <w:start w:val="1"/>
      <w:numFmt w:val="decimal"/>
      <w:lvlText w:val="%1."/>
      <w:lvlJc w:val="left"/>
      <w:pPr>
        <w:ind w:left="744" w:hanging="3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B9F058D"/>
    <w:multiLevelType w:val="hybridMultilevel"/>
    <w:tmpl w:val="FFF4BD1A"/>
    <w:lvl w:ilvl="0" w:tplc="0415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6BD87953"/>
    <w:multiLevelType w:val="multilevel"/>
    <w:tmpl w:val="656EBDBA"/>
    <w:lvl w:ilvl="0">
      <w:start w:val="1"/>
      <w:numFmt w:val="decimal"/>
      <w:lvlText w:val="%1)"/>
      <w:lvlJc w:val="left"/>
      <w:pPr>
        <w:ind w:left="11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vertAlign w:val="baseline"/>
      </w:rPr>
    </w:lvl>
  </w:abstractNum>
  <w:abstractNum w:abstractNumId="13" w15:restartNumberingAfterBreak="0">
    <w:nsid w:val="6D7332C6"/>
    <w:multiLevelType w:val="multilevel"/>
    <w:tmpl w:val="2A72BD7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1726319"/>
    <w:multiLevelType w:val="multilevel"/>
    <w:tmpl w:val="5A20F3A2"/>
    <w:lvl w:ilvl="0">
      <w:start w:val="1"/>
      <w:numFmt w:val="bullet"/>
      <w:lvlText w:val="✔"/>
      <w:lvlJc w:val="left"/>
      <w:pPr>
        <w:ind w:left="2928" w:hanging="360"/>
      </w:pPr>
      <w:rPr>
        <w:rFonts w:ascii="Noto Sans Symbols" w:eastAsia="Noto Sans Symbols" w:hAnsi="Noto Sans Symbols" w:cs="Noto Sans Symbols"/>
        <w:b w:val="0"/>
        <w:bCs w:val="0"/>
        <w:vertAlign w:val="baseline"/>
      </w:rPr>
    </w:lvl>
    <w:lvl w:ilvl="1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2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9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246379C"/>
    <w:multiLevelType w:val="multilevel"/>
    <w:tmpl w:val="4D22A360"/>
    <w:lvl w:ilvl="0">
      <w:start w:val="1"/>
      <w:numFmt w:val="decimal"/>
      <w:pStyle w:val="Paragrafy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794D5380"/>
    <w:multiLevelType w:val="multilevel"/>
    <w:tmpl w:val="50EA8458"/>
    <w:lvl w:ilvl="0">
      <w:start w:val="1"/>
      <w:numFmt w:val="decimal"/>
      <w:lvlText w:val="%1."/>
      <w:lvlJc w:val="left"/>
      <w:pPr>
        <w:ind w:left="1353" w:hanging="35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vertAlign w:val="baseline"/>
      </w:rPr>
    </w:lvl>
  </w:abstractNum>
  <w:num w:numId="1" w16cid:durableId="345447114">
    <w:abstractNumId w:val="14"/>
  </w:num>
  <w:num w:numId="2" w16cid:durableId="1932808186">
    <w:abstractNumId w:val="0"/>
  </w:num>
  <w:num w:numId="3" w16cid:durableId="215052575">
    <w:abstractNumId w:val="6"/>
  </w:num>
  <w:num w:numId="4" w16cid:durableId="961106537">
    <w:abstractNumId w:val="13"/>
  </w:num>
  <w:num w:numId="5" w16cid:durableId="2087653688">
    <w:abstractNumId w:val="1"/>
  </w:num>
  <w:num w:numId="6" w16cid:durableId="941567085">
    <w:abstractNumId w:val="10"/>
  </w:num>
  <w:num w:numId="7" w16cid:durableId="747652333">
    <w:abstractNumId w:val="12"/>
  </w:num>
  <w:num w:numId="8" w16cid:durableId="1804422715">
    <w:abstractNumId w:val="15"/>
  </w:num>
  <w:num w:numId="9" w16cid:durableId="350493517">
    <w:abstractNumId w:val="5"/>
  </w:num>
  <w:num w:numId="10" w16cid:durableId="1310282269">
    <w:abstractNumId w:val="2"/>
  </w:num>
  <w:num w:numId="11" w16cid:durableId="730691860">
    <w:abstractNumId w:val="3"/>
  </w:num>
  <w:num w:numId="12" w16cid:durableId="1235892442">
    <w:abstractNumId w:val="9"/>
  </w:num>
  <w:num w:numId="13" w16cid:durableId="2089114992">
    <w:abstractNumId w:val="16"/>
  </w:num>
  <w:num w:numId="14" w16cid:durableId="1821578074">
    <w:abstractNumId w:val="8"/>
  </w:num>
  <w:num w:numId="15" w16cid:durableId="547230140">
    <w:abstractNumId w:val="4"/>
  </w:num>
  <w:num w:numId="16" w16cid:durableId="1606110423">
    <w:abstractNumId w:val="7"/>
  </w:num>
  <w:num w:numId="17" w16cid:durableId="1205632244">
    <w:abstractNumId w:val="11"/>
  </w:num>
  <w:num w:numId="18" w16cid:durableId="1356232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64"/>
    <w:rsid w:val="00002D12"/>
    <w:rsid w:val="00037A9A"/>
    <w:rsid w:val="00044106"/>
    <w:rsid w:val="000D4892"/>
    <w:rsid w:val="000E33E9"/>
    <w:rsid w:val="000F71CF"/>
    <w:rsid w:val="00103FE2"/>
    <w:rsid w:val="0013520A"/>
    <w:rsid w:val="001C5A5A"/>
    <w:rsid w:val="001D76D5"/>
    <w:rsid w:val="0023294A"/>
    <w:rsid w:val="0026349D"/>
    <w:rsid w:val="00283953"/>
    <w:rsid w:val="00286DEE"/>
    <w:rsid w:val="002A56B0"/>
    <w:rsid w:val="002B0501"/>
    <w:rsid w:val="00301C75"/>
    <w:rsid w:val="003202E9"/>
    <w:rsid w:val="00370D17"/>
    <w:rsid w:val="003814F9"/>
    <w:rsid w:val="0039093A"/>
    <w:rsid w:val="00397FC6"/>
    <w:rsid w:val="003A5912"/>
    <w:rsid w:val="003C59B7"/>
    <w:rsid w:val="0041256F"/>
    <w:rsid w:val="00437742"/>
    <w:rsid w:val="00445E77"/>
    <w:rsid w:val="004930CC"/>
    <w:rsid w:val="004E17CE"/>
    <w:rsid w:val="00534BD9"/>
    <w:rsid w:val="00540107"/>
    <w:rsid w:val="005C725D"/>
    <w:rsid w:val="005E2A18"/>
    <w:rsid w:val="0060079E"/>
    <w:rsid w:val="0065640C"/>
    <w:rsid w:val="006842AE"/>
    <w:rsid w:val="006C4071"/>
    <w:rsid w:val="00703D08"/>
    <w:rsid w:val="007072E2"/>
    <w:rsid w:val="0072025E"/>
    <w:rsid w:val="00776B51"/>
    <w:rsid w:val="00794227"/>
    <w:rsid w:val="007C11F2"/>
    <w:rsid w:val="007C3873"/>
    <w:rsid w:val="007E117C"/>
    <w:rsid w:val="00826F98"/>
    <w:rsid w:val="008305E7"/>
    <w:rsid w:val="00851464"/>
    <w:rsid w:val="00853AD2"/>
    <w:rsid w:val="00907D72"/>
    <w:rsid w:val="00923A51"/>
    <w:rsid w:val="0095711A"/>
    <w:rsid w:val="0096386F"/>
    <w:rsid w:val="00973D57"/>
    <w:rsid w:val="009B091E"/>
    <w:rsid w:val="009B3B36"/>
    <w:rsid w:val="009F793D"/>
    <w:rsid w:val="00A41F30"/>
    <w:rsid w:val="00A5757A"/>
    <w:rsid w:val="00AB7654"/>
    <w:rsid w:val="00AD1953"/>
    <w:rsid w:val="00AF0C75"/>
    <w:rsid w:val="00B23AB3"/>
    <w:rsid w:val="00B4450E"/>
    <w:rsid w:val="00B64484"/>
    <w:rsid w:val="00BC2440"/>
    <w:rsid w:val="00BD5B61"/>
    <w:rsid w:val="00C41C44"/>
    <w:rsid w:val="00C5051A"/>
    <w:rsid w:val="00C8657E"/>
    <w:rsid w:val="00CA6244"/>
    <w:rsid w:val="00CD16FB"/>
    <w:rsid w:val="00CF7B51"/>
    <w:rsid w:val="00D0044A"/>
    <w:rsid w:val="00D11049"/>
    <w:rsid w:val="00D1298C"/>
    <w:rsid w:val="00D45C64"/>
    <w:rsid w:val="00D771DF"/>
    <w:rsid w:val="00D818EF"/>
    <w:rsid w:val="00D93779"/>
    <w:rsid w:val="00DD2AA1"/>
    <w:rsid w:val="00DF2851"/>
    <w:rsid w:val="00DF3659"/>
    <w:rsid w:val="00E01ADE"/>
    <w:rsid w:val="00E349CC"/>
    <w:rsid w:val="00E54DC6"/>
    <w:rsid w:val="00E61AA8"/>
    <w:rsid w:val="00E84E1A"/>
    <w:rsid w:val="00EA6D73"/>
    <w:rsid w:val="00EC0A22"/>
    <w:rsid w:val="00EC34B4"/>
    <w:rsid w:val="00EE27AC"/>
    <w:rsid w:val="00F02C0C"/>
    <w:rsid w:val="00F31C95"/>
    <w:rsid w:val="00F70842"/>
    <w:rsid w:val="00F9653C"/>
    <w:rsid w:val="00FB55B9"/>
    <w:rsid w:val="00FB5E62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483E"/>
  <w15:docId w15:val="{AA2F10D8-266F-45FB-8CB9-F3D803B4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AkapitzlistColorfulListAccent1MediumGrid1Accent2MediumGrid1-Accent21BulletNumberListParagraph1lp1ListParagraph2ISCGNumerowanielp11ListParagraph11Bullet1UseCaseListParagraphBodyMSBulletPodsisrysunkuNumerowanieL1">
    <w:name w:val="Akapit z listą;Colorful List Accent 1;Medium Grid 1 Accent 2;Medium Grid 1 - Accent 21;Bullet Number;List Paragraph1;lp1;List Paragraph2;ISCG Numerowanie;lp11;List Paragraph11;Bullet 1;Use Case List Paragraph;Body MS Bullet;Podsis rysunku;Numerowanie;L1"/>
    <w:basedOn w:val="Normalny"/>
    <w:pPr>
      <w:ind w:left="720"/>
      <w:contextualSpacing/>
    </w:pPr>
  </w:style>
  <w:style w:type="paragraph" w:customStyle="1" w:styleId="Akapitzlist2">
    <w:name w:val="Akapit z listą2"/>
    <w:basedOn w:val="Normalny"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Style15">
    <w:name w:val="Style15"/>
    <w:basedOn w:val="Normalny"/>
    <w:pPr>
      <w:widowControl w:val="0"/>
      <w:suppressAutoHyphens w:val="0"/>
      <w:spacing w:after="0" w:line="266" w:lineRule="atLeas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ColorfulListAccent1ZnakMediumGrid1Accent2ZnakMediumGrid1-Accent21ZnakBulletNumberZnakListParagraph1Znaklp1ZnakListParagraph2ZnakISCGNumerowanieZnaklp11ZnakListParagraph11ZnakBullet1ZnakL1Znak">
    <w:name w:val="Akapit z listą Znak;Colorful List Accent 1 Znak;Medium Grid 1 Accent 2 Znak;Medium Grid 1 - Accent 21 Znak;Bullet Number Znak;List Paragraph1 Znak;lp1 Znak;List Paragraph2 Znak;ISCG Numerowanie Znak;lp11 Znak;List Paragraph11 Znak;Bullet 1 Znak;L1 Znak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paragraph" w:styleId="Tekstpodstawowy">
    <w:name w:val="Body Text"/>
    <w:basedOn w:val="Normalny"/>
    <w:pPr>
      <w:suppressAutoHyphens w:val="0"/>
      <w:spacing w:after="120" w:line="276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Bodytext2">
    <w:name w:val="Body text (2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after="0" w:line="274" w:lineRule="atLeast"/>
      <w:ind w:hanging="620"/>
      <w:jc w:val="center"/>
    </w:pPr>
    <w:rPr>
      <w:sz w:val="20"/>
      <w:szCs w:val="20"/>
    </w:rPr>
  </w:style>
  <w:style w:type="paragraph" w:customStyle="1" w:styleId="Paragrafy">
    <w:name w:val="Paragrafy"/>
    <w:basedOn w:val="Normalny"/>
    <w:next w:val="Normalny"/>
    <w:pPr>
      <w:numPr>
        <w:numId w:val="8"/>
      </w:numPr>
      <w:spacing w:after="0" w:line="240" w:lineRule="auto"/>
      <w:ind w:left="-1" w:hanging="1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redniasiatka21">
    <w:name w:val="Średnia siatka 2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character" w:customStyle="1" w:styleId="highlight">
    <w:name w:val="highligh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lb">
    <w:name w:val="a_l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-justify">
    <w:name w:val="text-justify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g-scope">
    <w:name w:val="ng-scop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3">
    <w:name w:val="Body text (3)_"/>
    <w:rPr>
      <w:rFonts w:ascii="Arial" w:eastAsia="Arial" w:hAnsi="Arial" w:cs="Arial"/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6">
    <w:name w:val="Body text (6)_"/>
    <w:rPr>
      <w:rFonts w:ascii="Arial" w:eastAsia="Arial" w:hAnsi="Arial" w:cs="Arial"/>
      <w:b/>
      <w:bCs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Bodytext30">
    <w:name w:val="Body text (3)"/>
    <w:basedOn w:val="Normalny"/>
    <w:pPr>
      <w:widowControl w:val="0"/>
      <w:shd w:val="clear" w:color="auto" w:fill="FFFFFF"/>
      <w:spacing w:before="340" w:after="80" w:line="235" w:lineRule="atLeast"/>
      <w:ind w:hanging="400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Bodytext60">
    <w:name w:val="Body text (6)"/>
    <w:basedOn w:val="Normalny"/>
    <w:pPr>
      <w:widowControl w:val="0"/>
      <w:shd w:val="clear" w:color="auto" w:fill="FFFFFF"/>
      <w:spacing w:before="80" w:after="0" w:line="235" w:lineRule="atLeast"/>
      <w:jc w:val="center"/>
    </w:pPr>
    <w:rPr>
      <w:rFonts w:ascii="Arial" w:eastAsia="Arial" w:hAnsi="Arial" w:cs="Arial"/>
      <w:b/>
      <w:bCs/>
      <w:sz w:val="19"/>
      <w:szCs w:val="19"/>
      <w:lang w:eastAsia="pl-PL"/>
    </w:rPr>
  </w:style>
  <w:style w:type="character" w:customStyle="1" w:styleId="Bodytext3NotBold">
    <w:name w:val="Body text (3) + Not Bol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vertAlign w:val="baseline"/>
      <w:cs w:val="0"/>
      <w:em w:val="none"/>
      <w:lang w:val="pl-PL" w:eastAsia="pl-PL" w:bidi="pl-PL"/>
    </w:rPr>
  </w:style>
  <w:style w:type="character" w:customStyle="1" w:styleId="Heading32">
    <w:name w:val="Heading #3 (2)_"/>
    <w:rPr>
      <w:rFonts w:ascii="Arial" w:eastAsia="Arial" w:hAnsi="Arial" w:cs="Arial"/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Heading320">
    <w:name w:val="Heading #3 (2)"/>
    <w:basedOn w:val="Normalny"/>
    <w:pPr>
      <w:widowControl w:val="0"/>
      <w:shd w:val="clear" w:color="auto" w:fill="FFFFFF"/>
      <w:spacing w:before="240" w:after="0" w:line="235" w:lineRule="atLeast"/>
      <w:jc w:val="center"/>
      <w:outlineLvl w:val="2"/>
    </w:pPr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Heading33">
    <w:name w:val="Heading #3 (3)_"/>
    <w:rPr>
      <w:rFonts w:ascii="Arial" w:eastAsia="Arial" w:hAnsi="Arial" w:cs="Arial"/>
      <w:b/>
      <w:bCs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Heading330">
    <w:name w:val="Heading #3 (3)"/>
    <w:basedOn w:val="Normalny"/>
    <w:pPr>
      <w:widowControl w:val="0"/>
      <w:shd w:val="clear" w:color="auto" w:fill="FFFFFF"/>
      <w:spacing w:after="0" w:line="235" w:lineRule="atLeast"/>
      <w:jc w:val="center"/>
      <w:outlineLvl w:val="2"/>
    </w:pPr>
    <w:rPr>
      <w:rFonts w:ascii="Arial" w:eastAsia="Arial" w:hAnsi="Arial" w:cs="Arial"/>
      <w:b/>
      <w:bCs/>
      <w:sz w:val="19"/>
      <w:szCs w:val="19"/>
      <w:lang w:eastAsia="pl-PL"/>
    </w:rPr>
  </w:style>
  <w:style w:type="character" w:customStyle="1" w:styleId="Heading34">
    <w:name w:val="Heading #3 (4)_"/>
    <w:rPr>
      <w:rFonts w:ascii="Arial" w:eastAsia="Arial" w:hAnsi="Arial" w:cs="Arial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Heading340">
    <w:name w:val="Heading #3 (4)"/>
    <w:basedOn w:val="Normalny"/>
    <w:pPr>
      <w:widowControl w:val="0"/>
      <w:shd w:val="clear" w:color="auto" w:fill="FFFFFF"/>
      <w:spacing w:after="0" w:line="235" w:lineRule="atLeast"/>
      <w:jc w:val="center"/>
      <w:outlineLvl w:val="2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22">
    <w:name w:val="Tekst podstawowy 22"/>
    <w:basedOn w:val="Normalny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blokowy2">
    <w:name w:val="Tekst blokowy2"/>
    <w:basedOn w:val="Normalny"/>
    <w:pPr>
      <w:suppressAutoHyphens w:val="0"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customStyle="1" w:styleId="Akapitzlist1">
    <w:name w:val="Akapit z listą1"/>
    <w:basedOn w:val="Normalny"/>
    <w:pPr>
      <w:widowControl w:val="0"/>
      <w:suppressAutoHyphens w:val="0"/>
      <w:spacing w:after="0" w:line="100" w:lineRule="atLeast"/>
      <w:ind w:left="720"/>
      <w:jc w:val="both"/>
    </w:pPr>
    <w:rPr>
      <w:rFonts w:ascii="Times New Roman" w:eastAsia="Times New Roman" w:hAnsi="Times New Roman"/>
      <w:bCs/>
      <w:color w:val="00000A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aliases w:val="CW_Lista,BulletC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EC34B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E27AC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BulletC Znak,Akapit z listą BS Znak,T_SZ_List Paragraph Znak,Akapit normalny Znak,Bullet Number Znak,lp1 Znak,List Paragraph2 Znak,ISCG Numerowanie Znak,lp11 Znak,List Paragraph11 Znak,Bullet 1 Znak,Body MS Bullet Znak"/>
    <w:link w:val="Akapitzlist"/>
    <w:uiPriority w:val="34"/>
    <w:qFormat/>
    <w:rsid w:val="002A56B0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wBYBveJfS4U08fZ9P9CpE+7+A==">AMUW2mUqcst7v1XuavFjPf2Goz4BpKFjRp2at5vBhAS9MIy/xQCTbcjS3Ua8S3EGPrynDMe9mdSE3S5iuZgaYqEbWrB8aO9XRNqbwrlo5MdWuQ+iW8APSzEXwCM6poKsD5+XjFL8V/CDSEeX3iX7vxwbdaOE5Rnqwy+xM8qk4Axj7OOYb0pSbFo3igZByLAfefaaay5c9N4iL6u3D5G3l8beW7H+1Aj7DOIy+QENtDAGRwWsowVKr1jW+T4NFMBH6MF1EMCIpyj19E+CO8HFmAvdmtyTPi7t22TyZgfM3UaiIDFjOIdimqzIH0q3bqlha/atIqBZxfPqRrwl95rqq6eu9R3RqjGO4C+ABjiPwm6yIW/oqQjTNRYvYneH3XWccvAmL91xME70hCRgDj7Q49QrB8MIlcJWHwTBNhSp432MUPq6gLVbBGCcFa2lJzzMRw6md2kJ8JsfU0CWtnuQ2dE5k8pd6AXcYFwY+KQ2kNkFtjc0mW+KAjwEbqmDrbS+Ts3YO1GJDh2JcHJLJWxnYhUHvuXbhzjIaWvCklTlKnrEwPkjbBIsnCHGHWLnj6Y5owaQLdg1kdzu8v+7uRUJg3zM6rtpv2DQP3aEYOGnWUgol3JjxLsxnrX5nEV22xjPn6i5xqIMEXt+tLEn8xUL6C44JzVS+w8PTKKZ6p7t4A5w8bxc+Z+RGtqf4qZ3keM3ySSwVNaT0J1QVE9Qms84fT8dnuVRU6NxPhJo0cizjfsULF5AXgTSNOLzYUGAvbmzrBTyurQZ9cFztab3gW8y45xpYO6QqzCTECUdZ2GNKc8WSz2eGeGtDqB7imI3ok3+WD4fBGgjJrGQXB7AivhZzGd5u3nBQ8LY4ZNGofegmopaWhSbfBSKfPb0MJx6R0mSutSpSICXuTda625PrD99siMEpCzmS2WHHqQW/+7pEvQcQBjjwEVL5TGKB6uPFTLYcjspXANk433lfc0N3uIusJ54UXqlUj35THALOsV7oId6Qv2xsi7jZwAAFf3Yz/DwLtB5Hqu4pyTyBCh3Q25HTggHaUoq9RAUYm8fzssA3qApGH2UV8nn+KQWCrojZOov4Qhw8dw/WY28QPAajBiZ7k30cgsA7ZMwzY/2Ww3nehZG9GT3RXJEVWM/SoZUEcJymrqkFkLdGVZN6T93ulEnpFezEe6OE6+mF7VR74m+gMYlu8ac3i1M8vNO/Iv9e+EiT+9nNwxHF9Q2udp5Ed7sPODnQiMTdFriq1d/oJmvXXEJg4OJewCFcrhm2LkePYRGK+9mdKDtBU0Tg/0yBGhmLOgSOsni01gED366GNdGIbQrsaFnkxnM7hVHUQseNAKdwqvs7ZgQQ0Fvuv8UQfgAc+mYrDtGv8E8gzBr4Kz4jiDMPMitzGiNQm+FktxpOSzkEU8lvC5yrvGIbhjoeATQU9pe5PPyKccMGgPfEtyyKSGAWtNLd8T4M9xPMweVqz1afriNEObsfEnKBFWAkdQrXxXkCWfbiXg3Zds+XpvqcuBtN4HPkQxUOC6YonKFrtutYslAmUdRaQakuO36JUQL0xiY1Gz+h1d6HnxZBb+IdI9bM+AguUkq340/UkJysTdykHyZ0ZIGaYjfDHlQJ+HRrdkXw72JihjEvBtP497upRpExsvsEE0uFI8++8J41GQ9AzdVgX5DZ936IXXKTVwXS64K7/4NusRdwr0yFDoaDORKlp+vXPTTKpTqp0D0CxIw0CUvRxyU5jHjADdtE4Hw6YNQqVjp8+ITbkDw78fkrfOscADEChlAY3eXScxkAL4YuvSG3GQrgp4l0S7zWqHkJcmv3QC2EEIGj36hoLLlY6LU8c3bd0CYd5duO0cOHkrH40Wl09bcFiac1hpMIsRIjURy1sIyDYkmWV7DR4ytTTdIpUMlNvnfRckBxVNi+5MNk4GeDeZuLy/bv2sbKpV6Bhpv5raZhlVTMQTFDieLHwAZjYm3hEnsgQsMWQkbCMAqYl5FWBw9IiQPOrpe0T+BNoTi71dTwaIcx+Vul239X/AvxrecQ5zo/uD86J3fXPywRFRgcRgB/G/9WWC4xpk3lZ3AFw/7eQwWtF5rTKe6eEYXGz7ttW5EL1mNN0XgvS6MAQ6bRcoc4cz2zpkHMY+dFCHN14b2DENQ9K+vcDl4W6u/3Yk4c48niKjgqjxIR6qEUdBi/v3R39mJkAzLiQaRGWpWm4svsT8OJVjdJHfyht19VyqHR8PwAM4QU0XUZEpnY4al9BVsDe3HX8ugsBy41VelIZdFtqSXte7WJLj9zr/UvRLOmkGvlSUIiF/SOYUNLzHiDQYZfjhUWYDQDaP5b1jo+JM7aEVuSXLoCPjN1I2SQXAgHuyTU8IewTBjnPON5iRdx2wN5mpQFh+PtOfls/P2dZsPpc3JfSNWQBH1LSXh/DQE9C7NNho72dXns7w8BkkgIvRbasOHQuoekbbzA9lL3FQo0fRk+KGo+wbsbs0XPiilFnp0PwGk6TW9UyJDivtSN4gnDFmP634GGqReCJ0nVz1cLBK4WxEtDNmGcy5aBGP2dQEx4ZpxU2STPNvsStQMXjvVuVRIng6ErpX02z0mHIbo0ijpV9gQOM3lj7OGoiPBPyrH+zKyUeZFXIUn/RKrB95Dxkueo+CP8whnf2nUxEhDFWH7dao2mFEoJyFoSjTMwBPiPNX6g5wiE9GJ4rEVp1HZI3pPJHqSNWDlSchEhr+Dpr256sxXwb4EQg1U/LqDvXlZ5dpcdzh5GLT5geQ8+fCUqg8RQgesbbesU4LFF6aiKZW+Cv2rs2/S/UjxYHrxx/xc+4Y5jiUDXldqcsM9GTYxNr/59hyIyKBsGtyQHWKQwOQ+409q0udj+9oDX5asa2lySVzR0475PB6QgR0kFLKBYNweIf7xayOe2Qx/V/Pb8dR6ARxsIvwKkIdBBQf6Iqd7Mg6CUC48HfShzAT2fmAZ+tn06jaGkTil2/yNXJu7mHHZeFwGjxEpx61uYKd28q3/ydA4B3KqC/1ambfIjWPDdIea6tbwjmOPXOaoltLP4TCiZp2R7xeGXastBY/Zyi+8KyUIANiEjj7ymX9jQPtZOLpOoxtZJqTCozTlFZliOGzd4b2yTz/j7cUKTbWdp/RS4P50mDTUFrCaa8yzrqZYyCwu7BFHamSpFpZP284fgOOuJu8Z6f02IDzGpwJkmhEbPBn/L3HZQaCJOloJU/ycxxdc57ciX8mA/unYeok+H+/EEopc+dtz7AmM+2QilTgZeWL+aM0B0C1sWcZ5tYuMyTHqMJYoKO5iLo3Fp7zYRy9D9Y8ciNVKfkycPYb0dsajQkz6t3wdXcCazyptyJKTfGtDbUfi+5b1PEpT/bDNiBxXbGpXulcS2i64sO33x5TvOxw1hvroV5kKQJZ7wI32uBk1E0emr+qHAWZLl2HtwQWrZ+GNkDYIqvQNQCrK1A0U1Y0NEBfJGxJbvO7Zy3J/5vLo0SX8KvjqrrljavLpbJbPKdVhCZreSMc1nEkXZRSqozlG2ae7Xi1dFmLo4gtGqRyIH8IDptw65CBzuUG6BuINnIb/ysj0ev0vav3R3tPmtbEtvRmRXL/42v1bd1vQwtyeJaor7vEzOWWj2a0ssJzw3ANBIXwJw4FXyMND/7q/Ga71b3wxB+hCvUhob7mDg2dt/lraoITJlqNVJyOZ+hvPHcv0dwGPTVWG/UQOwDWPxJqTWS+D/lW2t7BdzcZxvyyKTLs+ZAU0iZFm0P6o9K6BcTnKpuL/Y7j4VB6OUaXPuIYhdRXaxGpQHxxw8UCwxWMFxXIj4/0Fb991De4X184g5f5bY26zl/QfkjAVFGzxnHGmedjR7tGkPiC7PigAX3PcjNTtd/pQqy+lG1Juy5J4/esSfL8D0094PPo3iJQ7N3a8W+xrMT/psGx7TpIl2irZkRVuOXqxZtZcRtTXaCw/o9r2JpHFcS9VEjVxh37Add+h6foeB3/EGoIDnpEPYmncQ9myyjXePe0MptfCp6ztsBiHkHmSVCHAzS4kZUJ/vYQGmuhUZHNWykjCjYyAhysUQoihAYQg/b8VBrn055Vw0paVWSbtTYE/lOIlPcNRNeCUMcEb7/F5BxLSqtMiEITIUOtlf97r7mOQ8Et+YzBbJQgDT33j7T8aiFC9S+Xy+prKBwC2CL1Me0YsMPbLrXT1Gm3v7CDl4+mE/iFSKLMfdgpw1Q0soHi7lP6VAtf7IQ7GbQ+15PKWbktnujhRh7HIHnNeoqMqN9ESbvEFwWclaRpI07Z6KFiJutf16byEoqWX93pzA/Fb6QY5oW4jPOPKr69s/wCglwe+YpzEfBtG6lUW/cxT0juh0/db6PV5iwD1tIegokIYaodwBqlVqbEFQngPevuo5ZbMAZpuDpCT3stxh/ODLN+dCcNavNBaGvJgnGx0/my6LqG7SI5+LJuLhlR2QFhSKAHYJWHvEJ4+gQcWPVsyC1ZUIciJA2Ut4I30yvcpG6rWgXOKOCMToM3Aobjs0Fh4/cwzfJwe+rcJSxpylugJGE/BVBKl4a+HYRAIBWWypnwhdyq1m01RIR71OgD/+vXwmFqmam/Prh5guWUK+JB6oJ0HfXdvIwnaXJGckCbYnXsxgiw13toz67UrFx0p2JcvVROQbZR69yEG8ljYRmk/NPS23w83vlraazCQJzaIi7Ddo+XHW8ZTaLNxkeAygIKDCgk78Luwk9e1dCxSgvom/Wv+PXDM+9Ajquw2p7oFQByRp8kXas+4jk8qVGL+aJ1muloC+z2twYY14OiR7BCDiCsWOVhEz5o9iU5ZpL+M7xmWCIvrGJk0vcqFWqqiGw4LWSLGLrOnlgx7imvL/uZAaULEJyn3G+bw4OKb3AMKFT4mFPbRalhqd0Z5MyeJpw5gn+yNTsP9fN6ZKQBFGBtXt6bPPjXw9giYLIpY072CnCzk+rtO47CBhgNTilxWSQdqTBnjASNBRR1e8W2L442p5Y5rcb095OOZw3Q5tpVlTZlT3E6/yjyNnfHqIZFaHNEwmsgR6igYStV91zUQqBT+tWZuyJidRjmob3jd3WVQtnFI34vC3y6EMb2CArDyEylkZvJ7eErv0/x+p/Cr828JoCiLQR2jimFG5QBX9SFMOggkuqSwGhm8F9szauCWzpOanecDX6MRDG/45WDNFsjOFcDYiM6Cgf3YV8ZtuemU4EvVy/8XGt94+UgnGIxKqqGM3mDnncC8VimVIkO7HRaAaC5alHIjBEnqrPmZ8Xd0wOtDV0mJjFYJYHu2UI079gQlFt1oeccz+HIVYiYQFFV8jGVKrH485WPkdbZdNpiKKi/TPyT2x4dgPQ5Muhbnm5enQhQuiapzEddAs0g+gMz6A/+OMFlqsVngI/bjr7qo9RdpHZ4fPBKENsLuYhNHGQ9JzdDVYjrJ7EZpZutzwiR60AqezP9NSgR2J/+Tbez3+2tCogFi6YqMtQvEGIjIon9aUOvxjRfAz8z9ecDlW7NuRTGZmOxIfZ9UHSfZ3knPH+GmN4lWjHCn3Jc3/Y++KWHSw3QaNSFfB83evsQlblge2CF9+BaBsM7GCaKbpmTonkGNP/Lnl02yzM6HWMIID5ZbWaVNn+ecH+EEclR01vZhxaJ3i2jDk9WbHo/xGlgI+Osqw2+RJRcn3I6eZUGGF42SJW8tMXlv2zWnLxhMjCn6080RreKLrUQaSD8Bb739X3aZXraNbjmx8SKKNkzpvdBejUdsOUjKhCAkZfzOgVRsNbrzcjXJUhIVN/6SEipRX6sAYvjWGrHJdzMSGo3DesvWxy5/XtkLTBppmmte7AoKBRd3NkEiAeAUofSGXVxthDb8DW+NP76UvDykVMHvGDiKeyarkwckKSdH2zN5n+Qh+bk/uTdDSFFdpkcbiXGBa5l9CSROjbDCgXVll3n8B4b5b12hpawfDKIp3dvipny7/6w9ZPQp+KOGxpF/TC5j/ThLV5zHq7awU4Rz2e9K+n8w+pmSbYGy4oFSwufes5wsIPbdq5V8KBHgEius8mGbd6GJT5FjZDzfPDXms1akEgi1Td1ANMOCxfR3FXdcpsS7KHnMco0L2ppKVpnCMVPgzbdvceslop8XvvVgz57HCVhRbU2NlxZwS61biWCGGUyKmcvT1fIB+dZxP81i13+tIqfOtiBOTOSmZl0ry5nJbfnYny0kCEzsSwYwsWWIeWyLrPGhTm/kaYzy1HdxeFrzWwnxtocd7f7Y9etv6stvhWadXXmgkkCpNqDdpJqqqM/zTIN0m1TrBUDjsFpiP/vBDFtvoCkr3TUPz2HvGOQsxhuvSMeRUhOSwaM5WLez/SIvuAqn1Au75L7Ws93sRrcxoOz5OXrKD3PJ+MpIuGeFQseWYLJx23C+fWigaaZPgjAe+X7aKxt0Ut24R+VV00mAO7Kj2HK1UCoAgf2uw/CLjrHJFp5zc/KUvulp6UFJ5uY4TdE8PZjW8rT6MvKr16uytkH5HEK47qIsDHpZ3tlo4B8FuL8DavDAXFSjoKPKW/7ahxSHSuoN50Cts7WWVLRZtLCBAwS85F/kVMKy22whnUUt0UqjgZtMTrE0baYchMaYHG/4Fv8QOMvq8Ub9/GuZy9/td9wmW+qiXv7NF+L5F4t+6lh+vJ/VPa7P0Ivsp5pHiY6sDsvSAAiM/66L5ky+tyV46TQqGdg+E5RkuRtvQfJ5LkB31y6Ppv5bnDVr+Zr5UEC+pVrxWzQS/hidATvSG6wM/r6i2/W1Q9ES5bDmYkUNSxOlLG9kstiYYVvGqVYRYa8sMjRjpLRYWOPQiRV7bkFjcXqYq28HKb1MRoqQyuE8OxDyTzAV92lYvp+kgI4tW8H1A+/xclyqoWvAfCl5IvuCMG/wqbzMGuqWjV08LWnVJZomnlbjP2TF1HH659s6pCTYS5UgoM8eDznggXPek4joILV+iN1sTSpBOYvwAlMOyBglCRg0KMCF6KqMt83y+fDp2KAg1+VjMo9ToQYbTxYXDGVKy7xj0l6owz/IYJUhl45e6NmaNLbIEUwdEkrtTXo73A/4X5Gp3oCw8vIfZDZaSzNnll+5VhqTKnh2VEHXjehwpJmTHfiem4aXW4zM7YIuLWFE9joGQMfEs/9nK+nav59cZUG/djEwHhh8TAhOdWKKW49Oc5m/8TUNfZ9hKuRnn3DBI9+b4ZurwtqXpinyxI6FzKNOqB8aG/xp7r/hO7H9dYI99nBULHAr1iueZ56K/3r8Hznxo+CuBDsEkR35ptuu2QudrMGwYunona9hlanSmbuhdEiO04bTnj7EtY4qNnWf4YBj3HZ0Kr2dAcUj7lcrBzPyahoeaWNaMyukcJKH9GRJhXLMHMGUSjgXUYayrbI81hdzXHCa7CtolkHx9dGPt/hcVxbd0iNKoW9uTOTQwKEQc0rVarW5mwOjQSsRd4vBbPVPZ76z6OZXpL+U37obPuguuH7RfoJD3d9K1V7UFFwOjX5p/mwU5vHR4HMGVsQNlrAsO9gy61yEtbfoXjJx+1tYmw/2QR6sRPcB7uDXkK7OPmPclb1stWo5g5JC7eGI3muRFGNTX9k1i3HZk/zf93wdXYI12pGb0x8pVdfJ3wMvafJ7OCRzBqYKx26j83JwuYaEL1QB+Fzc481WhT/kLpAArt9SA55fMbWs4Z53/VQv8SMqu5OPiv5zbsqdlW2ivK9ah+cuTHagfcWHGH9ogoFCVlT9mDEW16KLyjqmA69vB7llZdKcxDHIbLHQvQ55/iSwzYzmLPr6a9LFdidGp7luuhitwDbO99vqvS6rp6J3Sw1J+wpZpzmfXBS2+1loght3xudVV+f3L9qlUqHd3mtARl5dPNYf3LjqBz6Lcy8K9wmx6fXtMYgvO18tYEsDBFXKNKKwFTW01M1vGF6H3jnTfl0+cUTlvEam4OFYYtKQ61cr2OTVWfysnVnoqizXauUzbr+Icuevt6jVrLrKLNslq0+WTDbNB9WAO9v3muq5Sw0Sc07JC9y9+t2kaFHT/JNoTvM86Re8Mbd2VwLWGJk5XAbnh+PfATMtr+8n/uXUD2VvQulVwtcvAEku0mHUa/9VfgGzfcRK30Z0krxZ2N9ry10sxcq6D3Cx8pl+5rs/zfLoB0ZJtyO4Bmryi8eMeWy7SyrH0vml1xVloXySl/r298b1Y+qMjlW/Bi2l8eJ+ckchNiQHCf+YiFxDjZIT+pmLFtz8bgf0IrffX2wrS3mMRs2F1o0qi/ZDqTPWZeGaUjBTf8TwVw/u1pn5pMK3R/pHZD2xq39FgYqIRTdQUch2vlkR4cOyFccYOn3LWW9onV4D06TWCSwXoDu9/Z0fQx0JNjz7gStfoIAsAzXTbAh23VpbucErjS/VWHyZdN9lb0F0y8UBQGwJpvichSk59mZ25mVHwZjaBK4lh/XThKVCqFkjHufMHIikfoL++AGg0bCcbgXAYve4ae9f2fx6NmAKfZGDPbqUi8/q0caLLZaks/1T4PpXJVLL7oRgMNvbx5xGtkGRWi7XGMXSJZN1mH5b/Vnz8Cw5nYd9548MW6yJSA9DaVx3sCucnM71SfePdPyK4YNR/wNNZHSe/+7LBm0BOlhvoRvMElBE0P5AYvm/HAETrQYZRXlgNK4S6jdI3BAI6uqWuyr40NuxMSqqH5Mb60akq7CnkuiER5eXnaVakDH8jb/19FXs7xyDDJMYnhnAm/6081shlsfzJKuIEPUefd2/rAEx+kVPDxd3CqNbgaBTFn+W/YOI4TXZf7AhfYOWesRMN+i0K0HekuMsDMGlW7R5gJJMoRQurLVVIPCoyvOgrADBDH8lmwUOuDUT62ng+Z0Ecj3GtSUXpI0koLvunXZQfrhBBaUx0ZDzJ/KVT9AICP2zMyl/4NjrXiMZtlyqjIkIf/lhNu81FZXtaaJAGAIkund5dV7tIKusBGlCKc1BHuQNGZQrnA75trsO6hUCT85AtgBdbbtaRQxCGuIbn5o2zlLwT4klww3F8ayYAl0r55jgzPApEfxGgu0rJhDzWJNDSrCuWAMffcyKwZ8pHh4VKpBvEs8dH/ka0fMKz85Ze/Limnpw1dc4FWezWMC3CTBgJzH7Y/GKXP8ZXe9fHw+8o2TJ3yd6yhXu7cim5U5zfj8i0klo9qBr00LxcmCzaT/sn8Kb97a57ZVBbXUxXeeqWNINJqTHvNYdSQluIXer01QNTd9Pr67FVTdqU5qtiiaKTSyK5KfjjeO7wMSMAn+V18Zpw7xD6feyxHhlW/mE3/gpLJn7m1jSBGVxeoTmA/vWxosOuDYENCwftV49+gRBPgQXDpvKyM+P910g/Fp9PerFUSOgQkYu+Yh7C08kuPkfj/JquVy2ynVxSfR1bHytji0DeC0LfLOLK8wRLEMWNL9pSqXtH5zLEzA5mNGDQCG0O8Z9wmvaoFrsIdgDFJA0E2AWLClcqqfs7d7FoRvmpYaVtrc0EJFWwToFyXH2oxERHzZgeRdHx1EsFKDlp/kUgqnJTy8U5aCf/6xMR250snfF37CzrSPMD+HnYpuhCQ9I4WSToU1oVYLScRBr8eW4CaxiUrwlmnW78BN4m8lUHayUi4bnnqy8dtWu8cdJ8xpf3oArdYHyl2qMvauTyZxUeDmWSvAoOwpBdlMNbsZGQbBYBSk5KwOI4Y5+K9gqNRTkl9c36EGvDuIol6qiagKmKtAshGlh07ZVwsvJ5OY7qRE3Ah2pL7HY3usr11+3jc6WJbd7fdTDcBpua5WvHRVKIpxf/d5ww2ie+jVGpbDBcAwWFQsZ1KsJL/1nwyUu+ubJUHbdEec6CfQrTH8Wj2Nlh4ftj/q8okt2V1j5nrd+XDr4y21R4jLGIeJmKgeVvF9Ia1svNOjSjyp2xTRoZvgyFZlzsbLSNiiTFuIp7pWrWmHlXs9QyHdVKZPUX5hM0F4+WffvgvyULFc9iEb/ng7AVJVO4R1ZP8sEPC0Pi7LoK3aVm9wg64vcZZNFnX22zrDDGNmxYIjXkpMvinO5EImU6Ajolv8YdL/byu/gRbMsrN5JuxdnRDeg6lqrlD/chr+OWXnJvlj5Ve8st4CP8YZ+nQd7pSUZcFfP0jJbIAZ1pPLLvgDWI9Gk/nDL7WQIhIHN7xzRRoPmquhZxM1Sz+HhTlfX9kgr8mJWiKEObnIvuXbJDvUiqNkK7xqHo0xtnGJ4HvFPNpWICyCy0qe7cbd+gmCK0N1jRgFoPBnD3c5Tk9t2vGEsWFx6LKZdbqmkA4LuNTsmvrRIzuBba3/vFfILgRFfA/U3eFi6S+VgBmPHBXMwatAXjHyicF1GqX28md8I60cQUY3EYOxeUF8Po0Nq6I52Opf7b+tB3PULXEEoBk8yognHaDFo/a8qzT8q68PgATRAcjoBK5zYk28gp5ZNyUWcM7AkdBftigIyWm/xeBcNjFP6bYr7JtlYvpzJ8y9xu2PT4bnSVf5m4OIOHbeINX0XF7UotwS9GgvSSVAY3sOyv54qXlRqH2OQyMmTi5wWN8DoZGz8zJQ/vVHUcdGdY+d8EjR6G0t1qA1wXvsPn3RVPucm7uEclYZx3SQn7v/GhFCcEbQa9erBZ0R8kVhd79IpSrYkaHCMfApDnbH+zsSTyaj8MiyWXFyPw5UWlDbD0JYPZeQGqbA0B9rfuyPCnaME33/ibiS9i900iXtawDE62EpaoL6EdLm7A6UiOyhT5mOGiu+AVErjWPWcQgkLXQPuvUIm7quhPWOnM+0FHzq3O+mdBasdyh/o0pIGmSGHFendRy8+7UP54qxCHU+oPq4aSmO5cDogG0yXSv6Lbgqszo6VEbTk5iJ46RU+BjHiAkj2M1e4JKNXg3llJsH7m/tIH8vCojKtjClbtKWLoi6o8lGA6s26R3NE3FPfVdfhlTJ+hRqx7AbqmfPEKzYEa0QTfN2o0PldAaTB3ncik478leH48gfDjfzCILaecmlHcx0XoaK5J51/8Te/ZFYhbgd7W4p4jz791cMlarOtTZvwVB4Rdkb5lPTBC9ne1WkQlWIbeSouwxVxdYCdMmGg2rTPqupGzwiierisF4suYxDrYivwkptDHTOElxlIziFmdQw+ZE/SHxZm75xYyK4qkUCj8XMqIx+oDrRDkHs8TQrhc1a98lKJaUwWBfvkqCTAAKJAjMM23sf364/rTw2uV+/8heYk9r4CbYJ+0zSj69mNBgSFjwb7E/b0snW6UTmrf0+a3HLqKqh14z7g3mo0AHbrR911mVUAD71pd+9Xv/gnFRmjLkBepEnVgn5T2f4faiFZuCreKqM68XhklkJmnHwfTLhv1jdKMfFhA+5dNuZ1FWCJ10snG8dWm5n69xmtr8cbRn63XcfCg+gySHhY+ln8Yx366PERYNWkpZ+Rfb7WbFvme8i7HpBzjhPTEinYgr/9WL/ofxSibCigOxDSDrKjbcRAckcUY+0BQYFuaVvZ1NjBeQPBrprkiFgq641iTB6gFFnnJf7Su5c1aqnIdyVnMnGzZdELz1RRRIoWiJfhU8k5euOrr1ELcpOTFjTdWmZZzI4dlP/3htbpOjzwLWp56rRL6nLQywril9qiwmpOp9uVC+ibTjGPDQKNkDa8Tx7rA1ey/h/Ab1FqJXf2rOiymkOzDaWxjs5mPoEEB9jQXqq+6gKB6hpkCyu5V0cgneHD4iHxuArp/xkvvMJnuJrePsKZl4jSKjJXX69t8nmqVt1sVi09p4OMFuJQTNWCpqkDt1KGgQmcHzqcooj9SYOufRHHJFjfIrwikC1yrFNbxTtTfohw+dvUygl3sqB8yePB9jutCD5ljSTqbxWZ79nM/kD9D9AEUdQmcNWA1uPEeDguM2Fz3jdSbfXFsutKB5S+nRFUrbG0T5IkyROLOKmuQlyQ8agXzYisHlaf7lWHwg8tQDwuRk0Mt2lLlYVYy8NFlKZCetdiGYvNIBVwI63tFrXKFYTTPEvc6A587kPnCUbwfkqJk06FEcvzYwOghi1yvYmnBzWY1wvIMfjRzPAu9oDIMWRna988gwGuvKRi9Wk0vEzEsmwsxj3dLootVEnKQB4F0KBJKU/zVTftevd1xGtJZk/U9gy8I+1oAz04t0TrTwz0dYPEjO+CVB0+WJU+VoG8k2K5AaSBw4BGJw4Fg0k4ZhrkNcldEY1WvIZlENDx+JafxAmATYeBD886a3RUzfkTSAq+fecghr4pu+hy4KwxM9XM5fKqAkXyKMqfE2kiG0w95u4E9yMpfjKgYEVzGaEeSkvU5aW6wabUXXkjNOskLlZt71fvGuqauIArPtsDB7XMqOAL7+vxNEHmKGRgVXJpZ/UZ0fSYU8/C4jyFABntNL1a2IqqKdeL9bc8jNnAo5EahmS3hsfESZx/1KLe3nyY4WZb5mCrmh/IgEcbasLeOgRzBmIzzenUNWQGNLnuzKrjablHzp7FFyzXIID+s7PJSmqL0rFgYkk9tstCgvF8w0lLyl5M1AcIYp05MF8eeE0Xn/rLFrnLozVAEEvfzqPWMidVaKLCTpjKv8B/qTKEPMu9wzhzE3T5RaSgHM1lqbSKDzJBZQeA/5TjiwLUTAZ+IqWkTW4C8EsopMeEJY+KFWVeMp0D46Z7m4svnwEdk+FT3gqhEqCyB5eR/SRQNWPJtc8fSuPx+yiEFUH/I/HtuykpvJEIdnJeOesBEOIWv+gkgT6bMVRgY249WfyWal5iZO+KFWw+vlHpDdP7TPPRX/bWl2nLEBhlgt7zvz8hfuuaQ+8yLukBN/G3k1b4cwUVShMLYHTspuoruCSMBqtZ+5qqm+mXexE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C35E15-99EF-4976-8EB8-8D9420A2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5956</Words>
  <Characters>35742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umkape01</dc:creator>
  <cp:lastModifiedBy>Mieszko Leszczyński</cp:lastModifiedBy>
  <cp:revision>19</cp:revision>
  <dcterms:created xsi:type="dcterms:W3CDTF">2022-10-03T11:54:00Z</dcterms:created>
  <dcterms:modified xsi:type="dcterms:W3CDTF">2022-10-10T11:09:00Z</dcterms:modified>
</cp:coreProperties>
</file>